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A559C" w14:textId="77777777" w:rsidR="009E2B70" w:rsidRDefault="005D3743">
      <w:pPr>
        <w:widowControl w:val="0"/>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sz w:val="22"/>
          <w:szCs w:val="22"/>
        </w:rPr>
        <w:t xml:space="preserve">   </w:t>
      </w:r>
    </w:p>
    <w:tbl>
      <w:tblPr>
        <w:tblStyle w:val="a0"/>
        <w:tblW w:w="9684" w:type="dxa"/>
        <w:tblInd w:w="170" w:type="dxa"/>
        <w:tblLayout w:type="fixed"/>
        <w:tblLook w:val="0000" w:firstRow="0" w:lastRow="0" w:firstColumn="0" w:lastColumn="0" w:noHBand="0" w:noVBand="0"/>
      </w:tblPr>
      <w:tblGrid>
        <w:gridCol w:w="5041"/>
        <w:gridCol w:w="4643"/>
      </w:tblGrid>
      <w:tr w:rsidR="009E2B70" w14:paraId="5F7A55A1" w14:textId="77777777">
        <w:tc>
          <w:tcPr>
            <w:tcW w:w="5041" w:type="dxa"/>
          </w:tcPr>
          <w:p w14:paraId="5F7A559D" w14:textId="77777777" w:rsidR="009E2B70" w:rsidRDefault="009E2B7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4643" w:type="dxa"/>
          </w:tcPr>
          <w:p w14:paraId="5F7A559E" w14:textId="77777777" w:rsidR="009E2B70" w:rsidRDefault="005D374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PRITARTA</w:t>
            </w:r>
          </w:p>
          <w:p w14:paraId="5F7A559F" w14:textId="77777777" w:rsidR="009E2B70" w:rsidRDefault="005D374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Rokiškio rajono savivaldybės tarybos</w:t>
            </w:r>
          </w:p>
          <w:p w14:paraId="5F7A55A0" w14:textId="77777777" w:rsidR="009E2B70" w:rsidRDefault="005D374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2022 m. kovo </w:t>
            </w:r>
            <w:r w:rsidR="00B8589B">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 xml:space="preserve"> d. sprendimu Nr. TS-</w:t>
            </w:r>
          </w:p>
        </w:tc>
      </w:tr>
    </w:tbl>
    <w:p w14:paraId="5F7A55A2" w14:textId="77777777" w:rsidR="009E2B70" w:rsidRDefault="009E2B70">
      <w:pPr>
        <w:pBdr>
          <w:top w:val="nil"/>
          <w:left w:val="nil"/>
          <w:bottom w:val="nil"/>
          <w:right w:val="nil"/>
          <w:between w:val="nil"/>
        </w:pBdr>
        <w:spacing w:after="60" w:line="276" w:lineRule="auto"/>
        <w:jc w:val="both"/>
        <w:rPr>
          <w:rFonts w:ascii="Times New Roman" w:eastAsia="Times New Roman" w:hAnsi="Times New Roman" w:cs="Times New Roman"/>
          <w:color w:val="000000"/>
          <w:sz w:val="24"/>
          <w:szCs w:val="24"/>
        </w:rPr>
      </w:pPr>
    </w:p>
    <w:p w14:paraId="5F7A55A3" w14:textId="77777777" w:rsidR="00F87EFD" w:rsidRDefault="00F87EFD">
      <w:pPr>
        <w:pBdr>
          <w:top w:val="nil"/>
          <w:left w:val="nil"/>
          <w:bottom w:val="nil"/>
          <w:right w:val="nil"/>
          <w:between w:val="nil"/>
        </w:pBdr>
        <w:spacing w:after="60" w:line="276" w:lineRule="auto"/>
        <w:jc w:val="both"/>
        <w:rPr>
          <w:rFonts w:ascii="Times New Roman" w:eastAsia="Times New Roman" w:hAnsi="Times New Roman" w:cs="Times New Roman"/>
          <w:color w:val="000000"/>
          <w:sz w:val="24"/>
          <w:szCs w:val="24"/>
        </w:rPr>
      </w:pPr>
    </w:p>
    <w:p w14:paraId="5F7A55A4" w14:textId="77777777" w:rsidR="00F87EFD" w:rsidRDefault="00372C9B">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ROKIŠKIO </w:t>
      </w:r>
      <w:r w:rsidR="005D3743">
        <w:rPr>
          <w:rFonts w:ascii="Times New Roman" w:eastAsia="Times New Roman" w:hAnsi="Times New Roman" w:cs="Times New Roman"/>
          <w:b/>
          <w:color w:val="000000"/>
          <w:sz w:val="24"/>
          <w:szCs w:val="24"/>
        </w:rPr>
        <w:t xml:space="preserve">TURIZMO IR </w:t>
      </w:r>
      <w:r w:rsidR="00EB74D7">
        <w:rPr>
          <w:rFonts w:ascii="Times New Roman" w:eastAsia="Times New Roman" w:hAnsi="Times New Roman" w:cs="Times New Roman"/>
          <w:b/>
          <w:color w:val="000000"/>
          <w:sz w:val="24"/>
          <w:szCs w:val="24"/>
        </w:rPr>
        <w:t xml:space="preserve">VERSLO </w:t>
      </w:r>
      <w:r w:rsidR="005D3743">
        <w:rPr>
          <w:rFonts w:ascii="Times New Roman" w:eastAsia="Times New Roman" w:hAnsi="Times New Roman" w:cs="Times New Roman"/>
          <w:b/>
          <w:color w:val="000000"/>
          <w:sz w:val="24"/>
          <w:szCs w:val="24"/>
        </w:rPr>
        <w:t xml:space="preserve">INFORMACIJOS CENTRO </w:t>
      </w:r>
    </w:p>
    <w:p w14:paraId="5F7A55A5" w14:textId="77777777" w:rsidR="009E2B70" w:rsidRDefault="005D3743">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2021 METŲ VEIKLOS ATASKAITA</w:t>
      </w:r>
    </w:p>
    <w:p w14:paraId="5F7A55A6" w14:textId="77777777" w:rsidR="009E2B70" w:rsidRDefault="009E2B70">
      <w:pPr>
        <w:pBdr>
          <w:top w:val="nil"/>
          <w:left w:val="nil"/>
          <w:bottom w:val="nil"/>
          <w:right w:val="nil"/>
          <w:between w:val="nil"/>
        </w:pBdr>
        <w:rPr>
          <w:rFonts w:ascii="Times New Roman" w:eastAsia="Times New Roman" w:hAnsi="Times New Roman" w:cs="Times New Roman"/>
          <w:color w:val="000000"/>
          <w:sz w:val="24"/>
          <w:szCs w:val="24"/>
        </w:rPr>
      </w:pPr>
    </w:p>
    <w:p w14:paraId="5F7A55A7" w14:textId="77777777" w:rsidR="009E2B70" w:rsidRDefault="005D3743">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TRUMPAS ĮSTAIGOS APRAŠYMAS</w:t>
      </w:r>
    </w:p>
    <w:p w14:paraId="5F7A55A8" w14:textId="77777777" w:rsidR="009E2B70" w:rsidRDefault="009E2B70">
      <w:pPr>
        <w:pBdr>
          <w:top w:val="nil"/>
          <w:left w:val="nil"/>
          <w:bottom w:val="nil"/>
          <w:right w:val="nil"/>
          <w:between w:val="nil"/>
        </w:pBdr>
        <w:jc w:val="both"/>
        <w:rPr>
          <w:rFonts w:ascii="Times New Roman" w:eastAsia="Times New Roman" w:hAnsi="Times New Roman" w:cs="Times New Roman"/>
          <w:color w:val="000000"/>
          <w:sz w:val="24"/>
          <w:szCs w:val="24"/>
        </w:rPr>
      </w:pPr>
    </w:p>
    <w:p w14:paraId="5F7A55A9" w14:textId="77777777" w:rsidR="009E2B70" w:rsidRDefault="005D374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Rokiškio turizmo ir </w:t>
      </w:r>
      <w:r w:rsidR="00EB74D7">
        <w:rPr>
          <w:rFonts w:ascii="Times New Roman" w:eastAsia="Times New Roman" w:hAnsi="Times New Roman" w:cs="Times New Roman"/>
          <w:color w:val="000000"/>
          <w:sz w:val="24"/>
          <w:szCs w:val="24"/>
        </w:rPr>
        <w:t>verslo</w:t>
      </w:r>
      <w:r>
        <w:rPr>
          <w:rFonts w:ascii="Times New Roman" w:eastAsia="Times New Roman" w:hAnsi="Times New Roman" w:cs="Times New Roman"/>
          <w:color w:val="000000"/>
          <w:sz w:val="24"/>
          <w:szCs w:val="24"/>
        </w:rPr>
        <w:t xml:space="preserve"> informacijos centras (toliau – Centras) </w:t>
      </w:r>
      <w:r w:rsidR="00684FE2">
        <w:rPr>
          <w:rFonts w:ascii="Times New Roman" w:eastAsia="Times New Roman" w:hAnsi="Times New Roman" w:cs="Times New Roman"/>
          <w:color w:val="000000"/>
          <w:sz w:val="24"/>
          <w:szCs w:val="24"/>
        </w:rPr>
        <w:t xml:space="preserve">iki 2022 m. sausio 3 d. veikė kaip </w:t>
      </w:r>
      <w:r w:rsidR="00EB74D7">
        <w:rPr>
          <w:rFonts w:ascii="Times New Roman" w:eastAsia="Times New Roman" w:hAnsi="Times New Roman" w:cs="Times New Roman"/>
          <w:color w:val="000000"/>
          <w:sz w:val="24"/>
          <w:szCs w:val="24"/>
        </w:rPr>
        <w:t xml:space="preserve">savivaldybės biudžetinė įstaiga, </w:t>
      </w:r>
      <w:r w:rsidR="00684FE2">
        <w:rPr>
          <w:rFonts w:ascii="Times New Roman" w:eastAsia="Times New Roman" w:hAnsi="Times New Roman" w:cs="Times New Roman"/>
          <w:color w:val="000000"/>
          <w:sz w:val="24"/>
          <w:szCs w:val="24"/>
        </w:rPr>
        <w:t xml:space="preserve">vėliau </w:t>
      </w:r>
      <w:r w:rsidR="00EB74D7">
        <w:rPr>
          <w:rFonts w:ascii="Times New Roman" w:eastAsia="Times New Roman" w:hAnsi="Times New Roman" w:cs="Times New Roman"/>
          <w:color w:val="000000"/>
          <w:sz w:val="24"/>
          <w:szCs w:val="24"/>
        </w:rPr>
        <w:t>buvo pertvarkyta iš biudžetinės įstaigos Rokiškio turizmo ir amatų informacijos centro į viešąją įstaigą Rokiškio turizmo ir verslo informacijos centrą</w:t>
      </w:r>
      <w:r w:rsidR="00684FE2">
        <w:rPr>
          <w:rFonts w:ascii="Times New Roman" w:eastAsia="Times New Roman" w:hAnsi="Times New Roman" w:cs="Times New Roman"/>
          <w:color w:val="000000"/>
          <w:sz w:val="24"/>
          <w:szCs w:val="24"/>
        </w:rPr>
        <w:t>.</w:t>
      </w:r>
      <w:r w:rsidR="00EB74D7">
        <w:rPr>
          <w:rFonts w:ascii="Times New Roman" w:eastAsia="Times New Roman" w:hAnsi="Times New Roman" w:cs="Times New Roman"/>
          <w:color w:val="000000"/>
          <w:sz w:val="24"/>
          <w:szCs w:val="24"/>
        </w:rPr>
        <w:t xml:space="preserve"> </w:t>
      </w:r>
    </w:p>
    <w:p w14:paraId="5F7A55AA" w14:textId="77777777" w:rsidR="009E2B70" w:rsidRDefault="005D374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Centras nėra pelno siekiantis juridinis asmuo. Centro veikla grindžiama LR Konstitucija, LR Biudžetinių įstaigų įstatymu, LR Vietos savivaldos įstatymu, LR Turizmo įstatymu, Lietuvos pažangos strategija „Lietuva 2030“</w:t>
      </w:r>
      <w:bookmarkStart w:id="0" w:name="_GoBack"/>
      <w:bookmarkEnd w:id="0"/>
      <w:r>
        <w:rPr>
          <w:rFonts w:ascii="Times New Roman" w:eastAsia="Times New Roman" w:hAnsi="Times New Roman" w:cs="Times New Roman"/>
          <w:color w:val="000000"/>
          <w:sz w:val="24"/>
          <w:szCs w:val="24"/>
        </w:rPr>
        <w:t>, Lietuvos pristatymo užsienyje strategija, LR Tautinio paveldo produktų įstatymu ir Respublikos Prezidento dekretais, LR Vyriausybės nutarimais, Ekonomikos ir inovacijų ministerijos teisės aktais, Rokiškio rajono savivaldybės tarybos sprendimais, patvirtintais  nuostatais ir kitais teisės aktais.</w:t>
      </w:r>
    </w:p>
    <w:p w14:paraId="5F7A55AB" w14:textId="77777777" w:rsidR="009E2B70" w:rsidRDefault="005D374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Centro veikla pagal tikslus išsiskiria į dvi kryptis: turizmo informacijos teikimas ir tradicinių amatų informacijos teikimas.</w:t>
      </w:r>
    </w:p>
    <w:p w14:paraId="5F7A55AC" w14:textId="77777777" w:rsidR="009E2B70" w:rsidRDefault="009E2B70">
      <w:pPr>
        <w:pBdr>
          <w:top w:val="nil"/>
          <w:left w:val="nil"/>
          <w:bottom w:val="nil"/>
          <w:right w:val="nil"/>
          <w:between w:val="nil"/>
        </w:pBdr>
        <w:spacing w:after="60"/>
        <w:jc w:val="both"/>
        <w:rPr>
          <w:rFonts w:ascii="Times New Roman" w:eastAsia="Times New Roman" w:hAnsi="Times New Roman" w:cs="Times New Roman"/>
          <w:color w:val="000000"/>
          <w:sz w:val="24"/>
          <w:szCs w:val="24"/>
        </w:rPr>
      </w:pPr>
    </w:p>
    <w:p w14:paraId="5F7A55AD" w14:textId="77777777" w:rsidR="009E2B70" w:rsidRDefault="005D3743">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 VEIKLOS SĄLYGOS</w:t>
      </w:r>
    </w:p>
    <w:p w14:paraId="5F7A55AE" w14:textId="77777777" w:rsidR="009E2B70" w:rsidRDefault="009E2B70">
      <w:pPr>
        <w:pBdr>
          <w:top w:val="nil"/>
          <w:left w:val="nil"/>
          <w:bottom w:val="nil"/>
          <w:right w:val="nil"/>
          <w:between w:val="nil"/>
        </w:pBdr>
        <w:jc w:val="both"/>
        <w:rPr>
          <w:rFonts w:ascii="Times New Roman" w:eastAsia="Times New Roman" w:hAnsi="Times New Roman" w:cs="Times New Roman"/>
          <w:sz w:val="24"/>
          <w:szCs w:val="24"/>
        </w:rPr>
      </w:pPr>
    </w:p>
    <w:p w14:paraId="5F7A55AF" w14:textId="77777777" w:rsidR="009E2B70" w:rsidRDefault="005D3743">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Žmogiškieji ištekliai.</w:t>
      </w:r>
      <w:r>
        <w:rPr>
          <w:rFonts w:ascii="Times New Roman" w:eastAsia="Times New Roman" w:hAnsi="Times New Roman" w:cs="Times New Roman"/>
          <w:color w:val="000000"/>
          <w:sz w:val="24"/>
          <w:szCs w:val="24"/>
        </w:rPr>
        <w:t xml:space="preserve"> 2021 m. įstaigoje dirbo 8 darbuotojai. Pareigybių pokyčiai: nuo </w:t>
      </w:r>
    </w:p>
    <w:p w14:paraId="5F7A55B0" w14:textId="77777777" w:rsidR="009E2B70" w:rsidRDefault="00684FE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m. sausio 1 d.</w:t>
      </w:r>
      <w:r w:rsidR="005D3743">
        <w:rPr>
          <w:rFonts w:ascii="Times New Roman" w:eastAsia="Times New Roman" w:hAnsi="Times New Roman" w:cs="Times New Roman"/>
          <w:color w:val="000000"/>
          <w:sz w:val="24"/>
          <w:szCs w:val="24"/>
        </w:rPr>
        <w:t xml:space="preserve"> panaikintos 2 pareigybės: folkloro ansamblio „Gastauta“ vadovas ir folkloro ansamblio „Gastauta“ pagalb</w:t>
      </w:r>
      <w:r>
        <w:rPr>
          <w:rFonts w:ascii="Times New Roman" w:eastAsia="Times New Roman" w:hAnsi="Times New Roman" w:cs="Times New Roman"/>
          <w:color w:val="000000"/>
          <w:sz w:val="24"/>
          <w:szCs w:val="24"/>
        </w:rPr>
        <w:t>inis darbininkas. Pokytis įvyko</w:t>
      </w:r>
      <w:r w:rsidR="005D3743">
        <w:rPr>
          <w:rFonts w:ascii="Times New Roman" w:eastAsia="Times New Roman" w:hAnsi="Times New Roman" w:cs="Times New Roman"/>
          <w:color w:val="000000"/>
          <w:sz w:val="24"/>
          <w:szCs w:val="24"/>
        </w:rPr>
        <w:t xml:space="preserve"> dėl folkloro ansamblio perkėlimo į Rokiškio kultūros centrą.  </w:t>
      </w:r>
      <w:r w:rsidR="005D3743">
        <w:rPr>
          <w:rFonts w:ascii="Times New Roman" w:eastAsia="Times New Roman" w:hAnsi="Times New Roman" w:cs="Times New Roman"/>
          <w:sz w:val="24"/>
          <w:szCs w:val="24"/>
        </w:rPr>
        <w:t>Į</w:t>
      </w:r>
      <w:r w:rsidR="005D3743">
        <w:rPr>
          <w:rFonts w:ascii="Times New Roman" w:eastAsia="Times New Roman" w:hAnsi="Times New Roman" w:cs="Times New Roman"/>
          <w:color w:val="000000"/>
          <w:sz w:val="24"/>
          <w:szCs w:val="24"/>
        </w:rPr>
        <w:t xml:space="preserve">staiga padalinių neturi, veiklos vykdomos trijose vietose: pagrindinėje buveinėje (Nepriklausomybės a. 8-3, Rokiškis), </w:t>
      </w:r>
      <w:proofErr w:type="spellStart"/>
      <w:r w:rsidR="005D3743">
        <w:rPr>
          <w:rFonts w:ascii="Times New Roman" w:eastAsia="Times New Roman" w:hAnsi="Times New Roman" w:cs="Times New Roman"/>
          <w:color w:val="000000"/>
          <w:sz w:val="24"/>
          <w:szCs w:val="24"/>
        </w:rPr>
        <w:t>Bradesių</w:t>
      </w:r>
      <w:proofErr w:type="spellEnd"/>
      <w:r w:rsidR="005D3743">
        <w:rPr>
          <w:rFonts w:ascii="Times New Roman" w:eastAsia="Times New Roman" w:hAnsi="Times New Roman" w:cs="Times New Roman"/>
          <w:color w:val="000000"/>
          <w:sz w:val="24"/>
          <w:szCs w:val="24"/>
        </w:rPr>
        <w:t xml:space="preserve"> stovyklavietėje (</w:t>
      </w:r>
      <w:proofErr w:type="spellStart"/>
      <w:r w:rsidR="005D3743">
        <w:rPr>
          <w:rFonts w:ascii="Times New Roman" w:eastAsia="Times New Roman" w:hAnsi="Times New Roman" w:cs="Times New Roman"/>
          <w:color w:val="000000"/>
          <w:sz w:val="24"/>
          <w:szCs w:val="24"/>
        </w:rPr>
        <w:t>Zalvės</w:t>
      </w:r>
      <w:proofErr w:type="spellEnd"/>
      <w:r w:rsidR="005D3743">
        <w:rPr>
          <w:rFonts w:ascii="Times New Roman" w:eastAsia="Times New Roman" w:hAnsi="Times New Roman" w:cs="Times New Roman"/>
          <w:color w:val="000000"/>
          <w:sz w:val="24"/>
          <w:szCs w:val="24"/>
        </w:rPr>
        <w:t xml:space="preserve"> g. 5A, </w:t>
      </w:r>
      <w:proofErr w:type="spellStart"/>
      <w:r w:rsidR="005D3743">
        <w:rPr>
          <w:rFonts w:ascii="Times New Roman" w:eastAsia="Times New Roman" w:hAnsi="Times New Roman" w:cs="Times New Roman"/>
          <w:color w:val="000000"/>
          <w:sz w:val="24"/>
          <w:szCs w:val="24"/>
        </w:rPr>
        <w:t>Bradesiai</w:t>
      </w:r>
      <w:proofErr w:type="spellEnd"/>
      <w:r w:rsidR="005D3743">
        <w:rPr>
          <w:rFonts w:ascii="Times New Roman" w:eastAsia="Times New Roman" w:hAnsi="Times New Roman" w:cs="Times New Roman"/>
          <w:color w:val="000000"/>
          <w:sz w:val="24"/>
          <w:szCs w:val="24"/>
        </w:rPr>
        <w:t xml:space="preserve">, Kriaunų sen.), Salų dvaro amatų dirbtuvėse (Kaštonų g. 13, Salos, Kamajų sen.). Pateikiama įstaigos struktūra 2021 m. sausio 1 d., kuri patvirtinta 2021 m. sausio 4 d. Centro direktoriaus įsakymu Nr. V-1 (žr. paveikslėlį). </w:t>
      </w:r>
      <w:r w:rsidR="005D3743">
        <w:rPr>
          <w:noProof/>
        </w:rPr>
        <w:drawing>
          <wp:anchor distT="0" distB="0" distL="114300" distR="114300" simplePos="0" relativeHeight="251658240" behindDoc="0" locked="0" layoutInCell="1" hidden="0" allowOverlap="1" wp14:anchorId="5F7A5618" wp14:editId="5F7A5619">
            <wp:simplePos x="0" y="0"/>
            <wp:positionH relativeFrom="column">
              <wp:posOffset>-156209</wp:posOffset>
            </wp:positionH>
            <wp:positionV relativeFrom="paragraph">
              <wp:posOffset>1071880</wp:posOffset>
            </wp:positionV>
            <wp:extent cx="6431915" cy="316420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431915" cy="3164205"/>
                    </a:xfrm>
                    <a:prstGeom prst="rect">
                      <a:avLst/>
                    </a:prstGeom>
                    <a:ln/>
                  </pic:spPr>
                </pic:pic>
              </a:graphicData>
            </a:graphic>
          </wp:anchor>
        </w:drawing>
      </w:r>
    </w:p>
    <w:p w14:paraId="5F7A55B1" w14:textId="77777777" w:rsidR="009E2B70" w:rsidRDefault="009E2B70">
      <w:pPr>
        <w:pBdr>
          <w:top w:val="nil"/>
          <w:left w:val="nil"/>
          <w:bottom w:val="nil"/>
          <w:right w:val="nil"/>
          <w:between w:val="nil"/>
        </w:pBdr>
        <w:jc w:val="both"/>
        <w:rPr>
          <w:rFonts w:ascii="Times New Roman" w:eastAsia="Times New Roman" w:hAnsi="Times New Roman" w:cs="Times New Roman"/>
          <w:color w:val="000000"/>
          <w:sz w:val="24"/>
          <w:szCs w:val="24"/>
        </w:rPr>
      </w:pPr>
    </w:p>
    <w:p w14:paraId="5F7A55B2" w14:textId="77777777" w:rsidR="009E2B70" w:rsidRDefault="009E2B70">
      <w:pPr>
        <w:pBdr>
          <w:top w:val="nil"/>
          <w:left w:val="nil"/>
          <w:bottom w:val="nil"/>
          <w:right w:val="nil"/>
          <w:between w:val="nil"/>
        </w:pBdr>
        <w:jc w:val="both"/>
        <w:rPr>
          <w:rFonts w:ascii="Times New Roman" w:eastAsia="Times New Roman" w:hAnsi="Times New Roman" w:cs="Times New Roman"/>
          <w:color w:val="000000"/>
          <w:sz w:val="24"/>
          <w:szCs w:val="24"/>
        </w:rPr>
      </w:pPr>
    </w:p>
    <w:p w14:paraId="5F7A55B3" w14:textId="77777777" w:rsidR="009E2B70" w:rsidRDefault="009E2B70">
      <w:pPr>
        <w:pBdr>
          <w:top w:val="nil"/>
          <w:left w:val="nil"/>
          <w:bottom w:val="nil"/>
          <w:right w:val="nil"/>
          <w:between w:val="nil"/>
        </w:pBdr>
        <w:jc w:val="both"/>
        <w:rPr>
          <w:rFonts w:ascii="Times New Roman" w:eastAsia="Times New Roman" w:hAnsi="Times New Roman" w:cs="Times New Roman"/>
          <w:sz w:val="24"/>
          <w:szCs w:val="24"/>
        </w:rPr>
      </w:pPr>
    </w:p>
    <w:p w14:paraId="5F7A55B4" w14:textId="77777777" w:rsidR="009E2B70" w:rsidRDefault="009E2B70">
      <w:pPr>
        <w:pBdr>
          <w:top w:val="nil"/>
          <w:left w:val="nil"/>
          <w:bottom w:val="nil"/>
          <w:right w:val="nil"/>
          <w:between w:val="nil"/>
        </w:pBdr>
        <w:jc w:val="both"/>
        <w:rPr>
          <w:rFonts w:ascii="Times New Roman" w:eastAsia="Times New Roman" w:hAnsi="Times New Roman" w:cs="Times New Roman"/>
          <w:sz w:val="24"/>
          <w:szCs w:val="24"/>
        </w:rPr>
      </w:pPr>
    </w:p>
    <w:p w14:paraId="5F7A55B5" w14:textId="77777777" w:rsidR="009E2B70" w:rsidRDefault="009E2B70">
      <w:pPr>
        <w:pBdr>
          <w:top w:val="nil"/>
          <w:left w:val="nil"/>
          <w:bottom w:val="nil"/>
          <w:right w:val="nil"/>
          <w:between w:val="nil"/>
        </w:pBdr>
        <w:jc w:val="both"/>
        <w:rPr>
          <w:rFonts w:ascii="Times New Roman" w:eastAsia="Times New Roman" w:hAnsi="Times New Roman" w:cs="Times New Roman"/>
          <w:sz w:val="24"/>
          <w:szCs w:val="24"/>
        </w:rPr>
      </w:pPr>
    </w:p>
    <w:p w14:paraId="5F7A55B6" w14:textId="77777777" w:rsidR="009E2B70" w:rsidRDefault="009E2B70">
      <w:pPr>
        <w:pBdr>
          <w:top w:val="nil"/>
          <w:left w:val="nil"/>
          <w:bottom w:val="nil"/>
          <w:right w:val="nil"/>
          <w:between w:val="nil"/>
        </w:pBdr>
        <w:jc w:val="both"/>
        <w:rPr>
          <w:rFonts w:ascii="Times New Roman" w:eastAsia="Times New Roman" w:hAnsi="Times New Roman" w:cs="Times New Roman"/>
          <w:sz w:val="24"/>
          <w:szCs w:val="24"/>
        </w:rPr>
      </w:pPr>
    </w:p>
    <w:p w14:paraId="5F7A55B7" w14:textId="77777777" w:rsidR="009E2B70" w:rsidRDefault="009E2B70">
      <w:pPr>
        <w:pBdr>
          <w:top w:val="nil"/>
          <w:left w:val="nil"/>
          <w:bottom w:val="nil"/>
          <w:right w:val="nil"/>
          <w:between w:val="nil"/>
        </w:pBdr>
        <w:jc w:val="both"/>
        <w:rPr>
          <w:rFonts w:ascii="Times New Roman" w:eastAsia="Times New Roman" w:hAnsi="Times New Roman" w:cs="Times New Roman"/>
          <w:sz w:val="24"/>
          <w:szCs w:val="24"/>
        </w:rPr>
      </w:pPr>
    </w:p>
    <w:p w14:paraId="5F7A55B8" w14:textId="77777777" w:rsidR="009E2B70" w:rsidRDefault="009E2B70">
      <w:pPr>
        <w:pBdr>
          <w:top w:val="nil"/>
          <w:left w:val="nil"/>
          <w:bottom w:val="nil"/>
          <w:right w:val="nil"/>
          <w:between w:val="nil"/>
        </w:pBdr>
        <w:jc w:val="both"/>
        <w:rPr>
          <w:rFonts w:ascii="Times New Roman" w:eastAsia="Times New Roman" w:hAnsi="Times New Roman" w:cs="Times New Roman"/>
          <w:sz w:val="24"/>
          <w:szCs w:val="24"/>
        </w:rPr>
      </w:pPr>
    </w:p>
    <w:p w14:paraId="5F7A55B9" w14:textId="77777777" w:rsidR="009E2B70" w:rsidRDefault="009E2B70">
      <w:pPr>
        <w:pBdr>
          <w:top w:val="nil"/>
          <w:left w:val="nil"/>
          <w:bottom w:val="nil"/>
          <w:right w:val="nil"/>
          <w:between w:val="nil"/>
        </w:pBdr>
        <w:jc w:val="both"/>
        <w:rPr>
          <w:rFonts w:ascii="Times New Roman" w:eastAsia="Times New Roman" w:hAnsi="Times New Roman" w:cs="Times New Roman"/>
          <w:sz w:val="24"/>
          <w:szCs w:val="24"/>
        </w:rPr>
      </w:pPr>
    </w:p>
    <w:p w14:paraId="5F7A55BA" w14:textId="77777777" w:rsidR="009E2B70" w:rsidRDefault="009E2B70">
      <w:pPr>
        <w:pBdr>
          <w:top w:val="nil"/>
          <w:left w:val="nil"/>
          <w:bottom w:val="nil"/>
          <w:right w:val="nil"/>
          <w:between w:val="nil"/>
        </w:pBdr>
        <w:jc w:val="both"/>
        <w:rPr>
          <w:rFonts w:ascii="Times New Roman" w:eastAsia="Times New Roman" w:hAnsi="Times New Roman" w:cs="Times New Roman"/>
          <w:sz w:val="24"/>
          <w:szCs w:val="24"/>
        </w:rPr>
      </w:pPr>
    </w:p>
    <w:p w14:paraId="5F7A55BB" w14:textId="77777777" w:rsidR="009E2B70" w:rsidRDefault="009E2B70">
      <w:pPr>
        <w:pBdr>
          <w:top w:val="nil"/>
          <w:left w:val="nil"/>
          <w:bottom w:val="nil"/>
          <w:right w:val="nil"/>
          <w:between w:val="nil"/>
        </w:pBdr>
        <w:jc w:val="both"/>
        <w:rPr>
          <w:rFonts w:ascii="Times New Roman" w:eastAsia="Times New Roman" w:hAnsi="Times New Roman" w:cs="Times New Roman"/>
          <w:sz w:val="24"/>
          <w:szCs w:val="24"/>
        </w:rPr>
      </w:pPr>
    </w:p>
    <w:p w14:paraId="5F7A55BC" w14:textId="77777777" w:rsidR="009E2B70" w:rsidRDefault="009E2B70">
      <w:pPr>
        <w:pBdr>
          <w:top w:val="nil"/>
          <w:left w:val="nil"/>
          <w:bottom w:val="nil"/>
          <w:right w:val="nil"/>
          <w:between w:val="nil"/>
        </w:pBdr>
        <w:jc w:val="both"/>
        <w:rPr>
          <w:rFonts w:ascii="Times New Roman" w:eastAsia="Times New Roman" w:hAnsi="Times New Roman" w:cs="Times New Roman"/>
          <w:sz w:val="24"/>
          <w:szCs w:val="24"/>
        </w:rPr>
      </w:pPr>
    </w:p>
    <w:p w14:paraId="5F7A55BD" w14:textId="77777777" w:rsidR="009E2B70" w:rsidRDefault="009E2B70">
      <w:pPr>
        <w:pBdr>
          <w:top w:val="nil"/>
          <w:left w:val="nil"/>
          <w:bottom w:val="nil"/>
          <w:right w:val="nil"/>
          <w:between w:val="nil"/>
        </w:pBdr>
        <w:jc w:val="both"/>
        <w:rPr>
          <w:rFonts w:ascii="Times New Roman" w:eastAsia="Times New Roman" w:hAnsi="Times New Roman" w:cs="Times New Roman"/>
          <w:sz w:val="24"/>
          <w:szCs w:val="24"/>
        </w:rPr>
      </w:pPr>
    </w:p>
    <w:p w14:paraId="5F7A55BE" w14:textId="77777777" w:rsidR="009E2B70" w:rsidRDefault="009E2B70">
      <w:pPr>
        <w:pBdr>
          <w:top w:val="nil"/>
          <w:left w:val="nil"/>
          <w:bottom w:val="nil"/>
          <w:right w:val="nil"/>
          <w:between w:val="nil"/>
        </w:pBdr>
        <w:jc w:val="both"/>
        <w:rPr>
          <w:rFonts w:ascii="Times New Roman" w:eastAsia="Times New Roman" w:hAnsi="Times New Roman" w:cs="Times New Roman"/>
          <w:sz w:val="24"/>
          <w:szCs w:val="24"/>
        </w:rPr>
      </w:pPr>
    </w:p>
    <w:p w14:paraId="5F7A55BF" w14:textId="77777777" w:rsidR="009E2B70" w:rsidRDefault="009E2B70">
      <w:pPr>
        <w:pBdr>
          <w:top w:val="nil"/>
          <w:left w:val="nil"/>
          <w:bottom w:val="nil"/>
          <w:right w:val="nil"/>
          <w:between w:val="nil"/>
        </w:pBdr>
        <w:jc w:val="both"/>
        <w:rPr>
          <w:rFonts w:ascii="Times New Roman" w:eastAsia="Times New Roman" w:hAnsi="Times New Roman" w:cs="Times New Roman"/>
          <w:sz w:val="24"/>
          <w:szCs w:val="24"/>
        </w:rPr>
      </w:pPr>
    </w:p>
    <w:p w14:paraId="5F7A55C0" w14:textId="77777777" w:rsidR="009E2B70" w:rsidRDefault="009E2B70">
      <w:pPr>
        <w:pBdr>
          <w:top w:val="nil"/>
          <w:left w:val="nil"/>
          <w:bottom w:val="nil"/>
          <w:right w:val="nil"/>
          <w:between w:val="nil"/>
        </w:pBdr>
        <w:jc w:val="both"/>
        <w:rPr>
          <w:rFonts w:ascii="Times New Roman" w:eastAsia="Times New Roman" w:hAnsi="Times New Roman" w:cs="Times New Roman"/>
          <w:sz w:val="24"/>
          <w:szCs w:val="24"/>
        </w:rPr>
      </w:pPr>
    </w:p>
    <w:p w14:paraId="5F7A55C1" w14:textId="77777777" w:rsidR="009E2B70" w:rsidRDefault="009E2B70">
      <w:pPr>
        <w:pBdr>
          <w:top w:val="nil"/>
          <w:left w:val="nil"/>
          <w:bottom w:val="nil"/>
          <w:right w:val="nil"/>
          <w:between w:val="nil"/>
        </w:pBdr>
        <w:jc w:val="both"/>
        <w:rPr>
          <w:rFonts w:ascii="Times New Roman" w:eastAsia="Times New Roman" w:hAnsi="Times New Roman" w:cs="Times New Roman"/>
          <w:sz w:val="24"/>
          <w:szCs w:val="24"/>
        </w:rPr>
      </w:pPr>
    </w:p>
    <w:p w14:paraId="5F7A55C2" w14:textId="77777777" w:rsidR="009E2B70" w:rsidRDefault="005D3743">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Infrastruktūra ir jos pokyčiai</w:t>
      </w:r>
      <w:r>
        <w:rPr>
          <w:rFonts w:ascii="Times New Roman" w:eastAsia="Times New Roman" w:hAnsi="Times New Roman" w:cs="Times New Roman"/>
          <w:b/>
          <w:smallCaps/>
          <w:color w:val="000000"/>
          <w:sz w:val="24"/>
          <w:szCs w:val="24"/>
        </w:rPr>
        <w:t xml:space="preserve">. </w:t>
      </w:r>
      <w:r>
        <w:rPr>
          <w:rFonts w:ascii="Times New Roman" w:eastAsia="Times New Roman" w:hAnsi="Times New Roman" w:cs="Times New Roman"/>
          <w:b/>
          <w:i/>
          <w:color w:val="000000"/>
          <w:sz w:val="24"/>
          <w:szCs w:val="24"/>
        </w:rPr>
        <w:t xml:space="preserve">Pastatai, aplinka, įranga. </w:t>
      </w:r>
      <w:r>
        <w:rPr>
          <w:rFonts w:ascii="Times New Roman" w:eastAsia="Times New Roman" w:hAnsi="Times New Roman" w:cs="Times New Roman"/>
          <w:color w:val="000000"/>
          <w:sz w:val="24"/>
          <w:szCs w:val="24"/>
        </w:rPr>
        <w:t xml:space="preserve">Centrui patikėjimo teise priklauso </w:t>
      </w:r>
      <w:proofErr w:type="spellStart"/>
      <w:r>
        <w:rPr>
          <w:rFonts w:ascii="Times New Roman" w:eastAsia="Times New Roman" w:hAnsi="Times New Roman" w:cs="Times New Roman"/>
          <w:color w:val="000000"/>
          <w:sz w:val="24"/>
          <w:szCs w:val="24"/>
        </w:rPr>
        <w:t>Bradesių</w:t>
      </w:r>
      <w:proofErr w:type="spellEnd"/>
      <w:r>
        <w:rPr>
          <w:rFonts w:ascii="Times New Roman" w:eastAsia="Times New Roman" w:hAnsi="Times New Roman" w:cs="Times New Roman"/>
          <w:color w:val="000000"/>
          <w:sz w:val="24"/>
          <w:szCs w:val="24"/>
        </w:rPr>
        <w:t xml:space="preserve"> stovyklavietė su ten esančiais inžineriniais pastatais, tinklais ir įrengta infrastruktūra. Bendras užimamas plotas – 1,96 ha. Stovyklavietėje atlikti būtini ir einamieji remonto, infrastruktūros gerinimo darbai, įrengta nedidelė vaikų žaidimų aikštelė, įsigyti paplūdimio gultai. </w:t>
      </w:r>
    </w:p>
    <w:p w14:paraId="5F7A55C3" w14:textId="77777777" w:rsidR="009E2B70" w:rsidRDefault="005D3743">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Centrui panaudos</w:t>
      </w:r>
      <w:r>
        <w:rPr>
          <w:sz w:val="16"/>
          <w:szCs w:val="16"/>
        </w:rPr>
        <w:t xml:space="preserv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agrindais priklauso patalpa – garažas, esantis adresu: Nepriklausomybės a. 10 B, Rokiškis.  </w:t>
      </w:r>
    </w:p>
    <w:p w14:paraId="5F7A55C4" w14:textId="77777777" w:rsidR="009E2B70" w:rsidRDefault="005D3743">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Paslaugų teikimo infrastruktūra. </w:t>
      </w:r>
      <w:r>
        <w:rPr>
          <w:rFonts w:ascii="Times New Roman" w:eastAsia="Times New Roman" w:hAnsi="Times New Roman" w:cs="Times New Roman"/>
          <w:color w:val="000000"/>
          <w:sz w:val="24"/>
          <w:szCs w:val="24"/>
        </w:rPr>
        <w:t xml:space="preserve">Siekiant išsiaiškinti </w:t>
      </w:r>
      <w:proofErr w:type="spellStart"/>
      <w:r>
        <w:rPr>
          <w:rFonts w:ascii="Times New Roman" w:eastAsia="Times New Roman" w:hAnsi="Times New Roman" w:cs="Times New Roman"/>
          <w:color w:val="000000"/>
          <w:sz w:val="24"/>
          <w:szCs w:val="24"/>
        </w:rPr>
        <w:t>Bradesių</w:t>
      </w:r>
      <w:proofErr w:type="spellEnd"/>
      <w:r>
        <w:rPr>
          <w:rFonts w:ascii="Times New Roman" w:eastAsia="Times New Roman" w:hAnsi="Times New Roman" w:cs="Times New Roman"/>
          <w:color w:val="000000"/>
          <w:sz w:val="24"/>
          <w:szCs w:val="24"/>
        </w:rPr>
        <w:t xml:space="preserve"> stovyklavietės paslaugų gavėjų skaičių, jų pobūdį, poreikį ir fiksuoti pastebėjimus/pasiūlymus 2021 m. gegužės 28 d. Centro direktoriaus įsakymu Nr. V-7a, buvo patvirtinta „Rokiškio turizmo ir amatų informacijos centro </w:t>
      </w:r>
      <w:proofErr w:type="spellStart"/>
      <w:r>
        <w:rPr>
          <w:rFonts w:ascii="Times New Roman" w:eastAsia="Times New Roman" w:hAnsi="Times New Roman" w:cs="Times New Roman"/>
          <w:color w:val="000000"/>
          <w:sz w:val="24"/>
          <w:szCs w:val="24"/>
        </w:rPr>
        <w:t>Bradesių</w:t>
      </w:r>
      <w:proofErr w:type="spellEnd"/>
      <w:r>
        <w:rPr>
          <w:rFonts w:ascii="Times New Roman" w:eastAsia="Times New Roman" w:hAnsi="Times New Roman" w:cs="Times New Roman"/>
          <w:color w:val="000000"/>
          <w:sz w:val="24"/>
          <w:szCs w:val="24"/>
        </w:rPr>
        <w:t xml:space="preserve"> stovyklavietės paslaugų gavėjų skaičiavimo metodika“. </w:t>
      </w:r>
    </w:p>
    <w:p w14:paraId="5F7A55C5" w14:textId="77777777" w:rsidR="009E2B70" w:rsidRDefault="005D3743">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F7A55C6" w14:textId="77777777" w:rsidR="009E2B70" w:rsidRDefault="005D3743">
      <w:pPr>
        <w:pBdr>
          <w:top w:val="nil"/>
          <w:left w:val="nil"/>
          <w:bottom w:val="nil"/>
          <w:right w:val="nil"/>
          <w:between w:val="nil"/>
        </w:pBdr>
        <w:ind w:firstLine="72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Finansiniai ištekliai ir jų naudojimas. </w:t>
      </w:r>
    </w:p>
    <w:p w14:paraId="5F7A55C7" w14:textId="77777777" w:rsidR="009E2B70" w:rsidRDefault="005D3743" w:rsidP="00F87EFD">
      <w:pPr>
        <w:pBdr>
          <w:top w:val="nil"/>
          <w:left w:val="nil"/>
          <w:bottom w:val="nil"/>
          <w:right w:val="nil"/>
          <w:between w:val="nil"/>
        </w:pBdr>
        <w:ind w:firstLine="567"/>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Pajamos:</w:t>
      </w:r>
    </w:p>
    <w:p w14:paraId="5F7A55C8" w14:textId="77777777" w:rsidR="009E2B70" w:rsidRDefault="005D3743" w:rsidP="00F87EFD">
      <w:pPr>
        <w:pBdr>
          <w:top w:val="nil"/>
          <w:left w:val="nil"/>
          <w:bottom w:val="nil"/>
          <w:right w:val="nil"/>
          <w:between w:val="nil"/>
        </w:pBdr>
        <w:tabs>
          <w:tab w:val="left" w:pos="85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biudžeto lėš</w:t>
      </w:r>
      <w:r>
        <w:rPr>
          <w:rFonts w:ascii="Times New Roman" w:eastAsia="Times New Roman" w:hAnsi="Times New Roman" w:cs="Times New Roman"/>
          <w:sz w:val="24"/>
          <w:szCs w:val="24"/>
        </w:rPr>
        <w:t>ų</w:t>
      </w:r>
      <w:r>
        <w:rPr>
          <w:rFonts w:ascii="Times New Roman" w:eastAsia="Times New Roman" w:hAnsi="Times New Roman" w:cs="Times New Roman"/>
          <w:color w:val="000000"/>
          <w:sz w:val="24"/>
          <w:szCs w:val="24"/>
        </w:rPr>
        <w:t xml:space="preserve"> 2021 m.</w:t>
      </w:r>
      <w:r>
        <w:rPr>
          <w:rFonts w:ascii="Times New Roman" w:eastAsia="Times New Roman" w:hAnsi="Times New Roman" w:cs="Times New Roman"/>
          <w:sz w:val="24"/>
          <w:szCs w:val="24"/>
        </w:rPr>
        <w:t xml:space="preserve"> Centrui iš viso buvo skirta 84 139,33 </w:t>
      </w:r>
      <w:proofErr w:type="spellStart"/>
      <w:r>
        <w:rPr>
          <w:rFonts w:ascii="Times New Roman" w:eastAsia="Times New Roman" w:hAnsi="Times New Roman" w:cs="Times New Roman"/>
          <w:color w:val="000000"/>
          <w:sz w:val="24"/>
          <w:szCs w:val="24"/>
        </w:rPr>
        <w:t>Eur</w:t>
      </w:r>
      <w:proofErr w:type="spellEnd"/>
      <w:r>
        <w:rPr>
          <w:rFonts w:ascii="Times New Roman" w:eastAsia="Times New Roman" w:hAnsi="Times New Roman" w:cs="Times New Roman"/>
          <w:color w:val="000000"/>
          <w:sz w:val="24"/>
          <w:szCs w:val="24"/>
        </w:rPr>
        <w:t xml:space="preserve"> (2020 m. – </w:t>
      </w:r>
      <w:r>
        <w:rPr>
          <w:rFonts w:ascii="Times New Roman" w:eastAsia="Times New Roman" w:hAnsi="Times New Roman" w:cs="Times New Roman"/>
          <w:sz w:val="24"/>
          <w:szCs w:val="24"/>
        </w:rPr>
        <w:t xml:space="preserve">91 626,56 </w:t>
      </w:r>
      <w:proofErr w:type="spellStart"/>
      <w:r>
        <w:rPr>
          <w:rFonts w:ascii="Times New Roman" w:eastAsia="Times New Roman" w:hAnsi="Times New Roman" w:cs="Times New Roman"/>
          <w:sz w:val="24"/>
          <w:szCs w:val="24"/>
        </w:rPr>
        <w:t>Eur</w:t>
      </w:r>
      <w:proofErr w:type="spellEnd"/>
      <w:r>
        <w:rPr>
          <w:rFonts w:ascii="Times New Roman" w:eastAsia="Times New Roman" w:hAnsi="Times New Roman" w:cs="Times New Roman"/>
          <w:sz w:val="24"/>
          <w:szCs w:val="24"/>
        </w:rPr>
        <w:t>);</w:t>
      </w:r>
    </w:p>
    <w:p w14:paraId="5F7A55C9" w14:textId="77777777" w:rsidR="009E2B70" w:rsidRDefault="005D3743" w:rsidP="00F87EFD">
      <w:pPr>
        <w:pBdr>
          <w:top w:val="nil"/>
          <w:left w:val="nil"/>
          <w:bottom w:val="nil"/>
          <w:right w:val="nil"/>
          <w:between w:val="nil"/>
        </w:pBdr>
        <w:tabs>
          <w:tab w:val="left" w:pos="85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veiklai iš Rokiškio rajono savivaldybės pagal finansavimo sutartis Centrui buvo skirta 5 181 </w:t>
      </w:r>
      <w:proofErr w:type="spellStart"/>
      <w:r>
        <w:rPr>
          <w:rFonts w:ascii="Times New Roman" w:eastAsia="Times New Roman" w:hAnsi="Times New Roman" w:cs="Times New Roman"/>
          <w:sz w:val="24"/>
          <w:szCs w:val="24"/>
        </w:rPr>
        <w:t>Eur</w:t>
      </w:r>
      <w:proofErr w:type="spellEnd"/>
      <w:r>
        <w:rPr>
          <w:rFonts w:ascii="Times New Roman" w:eastAsia="Times New Roman" w:hAnsi="Times New Roman" w:cs="Times New Roman"/>
          <w:sz w:val="24"/>
          <w:szCs w:val="24"/>
        </w:rPr>
        <w:t xml:space="preserve"> (2020 m. - 13 570 </w:t>
      </w:r>
      <w:proofErr w:type="spellStart"/>
      <w:r>
        <w:rPr>
          <w:rFonts w:ascii="Times New Roman" w:eastAsia="Times New Roman" w:hAnsi="Times New Roman" w:cs="Times New Roman"/>
          <w:sz w:val="24"/>
          <w:szCs w:val="24"/>
        </w:rPr>
        <w:t>Eur</w:t>
      </w:r>
      <w:proofErr w:type="spellEnd"/>
      <w:r>
        <w:rPr>
          <w:rFonts w:ascii="Times New Roman" w:eastAsia="Times New Roman" w:hAnsi="Times New Roman" w:cs="Times New Roman"/>
          <w:sz w:val="24"/>
          <w:szCs w:val="24"/>
        </w:rPr>
        <w:t xml:space="preserve">); </w:t>
      </w:r>
    </w:p>
    <w:p w14:paraId="5F7A55CA" w14:textId="77777777" w:rsidR="009E2B70" w:rsidRDefault="005D3743" w:rsidP="00F87EFD">
      <w:pPr>
        <w:pBdr>
          <w:top w:val="nil"/>
          <w:left w:val="nil"/>
          <w:bottom w:val="nil"/>
          <w:right w:val="nil"/>
          <w:between w:val="nil"/>
        </w:pBdr>
        <w:tabs>
          <w:tab w:val="left" w:pos="85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specialiųjų </w:t>
      </w:r>
      <w:r>
        <w:rPr>
          <w:rFonts w:ascii="Times New Roman" w:eastAsia="Times New Roman" w:hAnsi="Times New Roman" w:cs="Times New Roman"/>
          <w:sz w:val="24"/>
          <w:szCs w:val="24"/>
        </w:rPr>
        <w:t xml:space="preserve">programų </w:t>
      </w:r>
      <w:r>
        <w:rPr>
          <w:rFonts w:ascii="Times New Roman" w:eastAsia="Times New Roman" w:hAnsi="Times New Roman" w:cs="Times New Roman"/>
          <w:color w:val="000000"/>
          <w:sz w:val="24"/>
          <w:szCs w:val="24"/>
        </w:rPr>
        <w:t>lėš</w:t>
      </w:r>
      <w:r>
        <w:rPr>
          <w:rFonts w:ascii="Times New Roman" w:eastAsia="Times New Roman" w:hAnsi="Times New Roman" w:cs="Times New Roman"/>
          <w:sz w:val="24"/>
          <w:szCs w:val="24"/>
        </w:rPr>
        <w:t>ų</w:t>
      </w:r>
      <w:r>
        <w:rPr>
          <w:rFonts w:ascii="Times New Roman" w:eastAsia="Times New Roman" w:hAnsi="Times New Roman" w:cs="Times New Roman"/>
          <w:color w:val="000000"/>
          <w:sz w:val="24"/>
          <w:szCs w:val="24"/>
        </w:rPr>
        <w:t xml:space="preserve"> 2021 m. Centras surinko ir pervedė finansų skyriui –25 378,01 </w:t>
      </w:r>
      <w:proofErr w:type="spellStart"/>
      <w:r>
        <w:rPr>
          <w:rFonts w:ascii="Times New Roman" w:eastAsia="Times New Roman" w:hAnsi="Times New Roman" w:cs="Times New Roman"/>
          <w:color w:val="000000"/>
          <w:sz w:val="24"/>
          <w:szCs w:val="24"/>
        </w:rPr>
        <w:t>Eur</w:t>
      </w:r>
      <w:proofErr w:type="spellEnd"/>
      <w:r>
        <w:rPr>
          <w:rFonts w:ascii="Times New Roman" w:eastAsia="Times New Roman" w:hAnsi="Times New Roman" w:cs="Times New Roman"/>
          <w:color w:val="000000"/>
          <w:sz w:val="24"/>
          <w:szCs w:val="24"/>
        </w:rPr>
        <w:t xml:space="preserve"> (2020 m. - 18 213,80 </w:t>
      </w:r>
      <w:proofErr w:type="spellStart"/>
      <w:r>
        <w:rPr>
          <w:rFonts w:ascii="Times New Roman" w:eastAsia="Times New Roman" w:hAnsi="Times New Roman" w:cs="Times New Roman"/>
          <w:color w:val="000000"/>
          <w:sz w:val="24"/>
          <w:szCs w:val="24"/>
        </w:rPr>
        <w:t>Eur</w:t>
      </w:r>
      <w:proofErr w:type="spellEnd"/>
      <w:r>
        <w:rPr>
          <w:rFonts w:ascii="Times New Roman" w:eastAsia="Times New Roman" w:hAnsi="Times New Roman" w:cs="Times New Roman"/>
          <w:color w:val="000000"/>
          <w:sz w:val="24"/>
          <w:szCs w:val="24"/>
        </w:rPr>
        <w:t>); p</w:t>
      </w:r>
      <w:r>
        <w:rPr>
          <w:rFonts w:ascii="Times New Roman" w:eastAsia="Times New Roman" w:hAnsi="Times New Roman" w:cs="Times New Roman"/>
          <w:sz w:val="24"/>
          <w:szCs w:val="24"/>
        </w:rPr>
        <w:t xml:space="preserve">ajamos pagal grupes: </w:t>
      </w:r>
    </w:p>
    <w:p w14:paraId="5F7A55CB" w14:textId="77777777" w:rsidR="009E2B70" w:rsidRDefault="005D3743" w:rsidP="00F87EFD">
      <w:pPr>
        <w:pBdr>
          <w:top w:val="nil"/>
          <w:left w:val="nil"/>
          <w:bottom w:val="nil"/>
          <w:right w:val="nil"/>
          <w:between w:val="nil"/>
        </w:pBdr>
        <w:tabs>
          <w:tab w:val="left" w:pos="851"/>
        </w:tabs>
        <w:ind w:left="42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už prekybą prekėmis (suvenyrai, amatininkų gaminiai, leidiniai ir kt.) 2021 m. gauta 14 047,97 </w:t>
      </w:r>
      <w:proofErr w:type="spellStart"/>
      <w:r>
        <w:rPr>
          <w:rFonts w:ascii="Times New Roman" w:eastAsia="Times New Roman" w:hAnsi="Times New Roman" w:cs="Times New Roman"/>
          <w:sz w:val="24"/>
          <w:szCs w:val="24"/>
        </w:rPr>
        <w:t>Eur</w:t>
      </w:r>
      <w:proofErr w:type="spellEnd"/>
      <w:r>
        <w:rPr>
          <w:rFonts w:ascii="Times New Roman" w:eastAsia="Times New Roman" w:hAnsi="Times New Roman" w:cs="Times New Roman"/>
          <w:sz w:val="24"/>
          <w:szCs w:val="24"/>
        </w:rPr>
        <w:t xml:space="preserve"> (2020 m.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8 567,13 </w:t>
      </w:r>
      <w:proofErr w:type="spellStart"/>
      <w:r>
        <w:rPr>
          <w:rFonts w:ascii="Times New Roman" w:eastAsia="Times New Roman" w:hAnsi="Times New Roman" w:cs="Times New Roman"/>
          <w:sz w:val="24"/>
          <w:szCs w:val="24"/>
        </w:rPr>
        <w:t>Eur</w:t>
      </w:r>
      <w:proofErr w:type="spellEnd"/>
      <w:r>
        <w:rPr>
          <w:rFonts w:ascii="Times New Roman" w:eastAsia="Times New Roman" w:hAnsi="Times New Roman" w:cs="Times New Roman"/>
          <w:sz w:val="24"/>
          <w:szCs w:val="24"/>
        </w:rPr>
        <w:t xml:space="preserve">.); </w:t>
      </w:r>
    </w:p>
    <w:p w14:paraId="5F7A55CC" w14:textId="77777777" w:rsidR="009E2B70" w:rsidRDefault="005D3743" w:rsidP="00F87EFD">
      <w:pPr>
        <w:pBdr>
          <w:top w:val="nil"/>
          <w:left w:val="nil"/>
          <w:bottom w:val="nil"/>
          <w:right w:val="nil"/>
          <w:between w:val="nil"/>
        </w:pBdr>
        <w:tabs>
          <w:tab w:val="left" w:pos="851"/>
        </w:tabs>
        <w:ind w:left="42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už teikiamas paslaugas 2021 m. gauta 11 330,04 </w:t>
      </w:r>
      <w:proofErr w:type="spellStart"/>
      <w:r>
        <w:rPr>
          <w:rFonts w:ascii="Times New Roman" w:eastAsia="Times New Roman" w:hAnsi="Times New Roman" w:cs="Times New Roman"/>
          <w:sz w:val="24"/>
          <w:szCs w:val="24"/>
        </w:rPr>
        <w:t>Eur</w:t>
      </w:r>
      <w:proofErr w:type="spellEnd"/>
      <w:r>
        <w:rPr>
          <w:rFonts w:ascii="Times New Roman" w:eastAsia="Times New Roman" w:hAnsi="Times New Roman" w:cs="Times New Roman"/>
          <w:sz w:val="24"/>
          <w:szCs w:val="24"/>
        </w:rPr>
        <w:t xml:space="preserve"> pajamų (2020 m.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9 646,67 </w:t>
      </w:r>
      <w:proofErr w:type="spellStart"/>
      <w:r>
        <w:rPr>
          <w:rFonts w:ascii="Times New Roman" w:eastAsia="Times New Roman" w:hAnsi="Times New Roman" w:cs="Times New Roman"/>
          <w:sz w:val="24"/>
          <w:szCs w:val="24"/>
        </w:rPr>
        <w:t>Eur</w:t>
      </w:r>
      <w:proofErr w:type="spellEnd"/>
      <w:r>
        <w:rPr>
          <w:rFonts w:ascii="Times New Roman" w:eastAsia="Times New Roman" w:hAnsi="Times New Roman" w:cs="Times New Roman"/>
          <w:sz w:val="24"/>
          <w:szCs w:val="24"/>
        </w:rPr>
        <w:t xml:space="preserve">); </w:t>
      </w:r>
    </w:p>
    <w:p w14:paraId="5F7A55CD" w14:textId="77777777" w:rsidR="009E2B70" w:rsidRDefault="005D3743" w:rsidP="00F87EFD">
      <w:pPr>
        <w:pBdr>
          <w:top w:val="nil"/>
          <w:left w:val="nil"/>
          <w:bottom w:val="nil"/>
          <w:right w:val="nil"/>
          <w:between w:val="nil"/>
        </w:pBdr>
        <w:tabs>
          <w:tab w:val="left" w:pos="851"/>
        </w:tabs>
        <w:ind w:left="42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įstaigai, kaip paramos lėšos 2021 m. pervesta 836,76 </w:t>
      </w:r>
      <w:proofErr w:type="spellStart"/>
      <w:r>
        <w:rPr>
          <w:rFonts w:ascii="Times New Roman" w:eastAsia="Times New Roman" w:hAnsi="Times New Roman" w:cs="Times New Roman"/>
          <w:sz w:val="24"/>
          <w:szCs w:val="24"/>
        </w:rPr>
        <w:t>Eur</w:t>
      </w:r>
      <w:proofErr w:type="spellEnd"/>
      <w:r>
        <w:rPr>
          <w:rFonts w:ascii="Times New Roman" w:eastAsia="Times New Roman" w:hAnsi="Times New Roman" w:cs="Times New Roman"/>
          <w:sz w:val="24"/>
          <w:szCs w:val="24"/>
        </w:rPr>
        <w:t>. (2020 m. nebuvo gauta).</w:t>
      </w:r>
    </w:p>
    <w:p w14:paraId="5F7A55CE" w14:textId="77777777" w:rsidR="009E2B70" w:rsidRDefault="005D3743" w:rsidP="00F87EFD">
      <w:pPr>
        <w:pBdr>
          <w:top w:val="nil"/>
          <w:left w:val="nil"/>
          <w:bottom w:val="nil"/>
          <w:right w:val="nil"/>
          <w:between w:val="nil"/>
        </w:pBdr>
        <w:tabs>
          <w:tab w:val="left" w:pos="85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iš Valstybės biudžeto 2021 m. gauta 5 500 </w:t>
      </w:r>
      <w:proofErr w:type="spellStart"/>
      <w:r>
        <w:rPr>
          <w:rFonts w:ascii="Times New Roman" w:eastAsia="Times New Roman" w:hAnsi="Times New Roman" w:cs="Times New Roman"/>
          <w:sz w:val="24"/>
          <w:szCs w:val="24"/>
        </w:rPr>
        <w:t>Eur</w:t>
      </w:r>
      <w:proofErr w:type="spellEnd"/>
      <w:r>
        <w:rPr>
          <w:rFonts w:ascii="Times New Roman" w:eastAsia="Times New Roman" w:hAnsi="Times New Roman" w:cs="Times New Roman"/>
          <w:sz w:val="24"/>
          <w:szCs w:val="24"/>
        </w:rPr>
        <w:t xml:space="preserve"> (2020 m. – 22 169,68);</w:t>
      </w:r>
    </w:p>
    <w:p w14:paraId="5F7A55CF" w14:textId="77777777" w:rsidR="009E2B70" w:rsidRDefault="005D3743" w:rsidP="00F87EFD">
      <w:pPr>
        <w:pBdr>
          <w:top w:val="nil"/>
          <w:left w:val="nil"/>
          <w:bottom w:val="nil"/>
          <w:right w:val="nil"/>
          <w:between w:val="nil"/>
        </w:pBdr>
        <w:tabs>
          <w:tab w:val="left" w:pos="85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iš Europos Sąjungos fondų 2021 m. gautos lėšos – 12 875,33 </w:t>
      </w:r>
      <w:proofErr w:type="spellStart"/>
      <w:r>
        <w:rPr>
          <w:rFonts w:ascii="Times New Roman" w:eastAsia="Times New Roman" w:hAnsi="Times New Roman" w:cs="Times New Roman"/>
          <w:sz w:val="24"/>
          <w:szCs w:val="24"/>
        </w:rPr>
        <w:t>Eur</w:t>
      </w:r>
      <w:proofErr w:type="spellEnd"/>
      <w:r>
        <w:rPr>
          <w:rFonts w:ascii="Times New Roman" w:eastAsia="Times New Roman" w:hAnsi="Times New Roman" w:cs="Times New Roman"/>
          <w:sz w:val="24"/>
          <w:szCs w:val="24"/>
        </w:rPr>
        <w:t xml:space="preserve"> (2020 m.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9 603,55 </w:t>
      </w:r>
      <w:proofErr w:type="spellStart"/>
      <w:r>
        <w:rPr>
          <w:rFonts w:ascii="Times New Roman" w:eastAsia="Times New Roman" w:hAnsi="Times New Roman" w:cs="Times New Roman"/>
          <w:sz w:val="24"/>
          <w:szCs w:val="24"/>
        </w:rPr>
        <w:t>Eur</w:t>
      </w:r>
      <w:proofErr w:type="spellEnd"/>
      <w:r>
        <w:rPr>
          <w:rFonts w:ascii="Times New Roman" w:eastAsia="Times New Roman" w:hAnsi="Times New Roman" w:cs="Times New Roman"/>
          <w:sz w:val="24"/>
          <w:szCs w:val="24"/>
        </w:rPr>
        <w:t>);</w:t>
      </w:r>
    </w:p>
    <w:p w14:paraId="5F7A55D0" w14:textId="77777777" w:rsidR="009E2B70" w:rsidRDefault="005D3743" w:rsidP="00F87EFD">
      <w:pPr>
        <w:pBdr>
          <w:top w:val="nil"/>
          <w:left w:val="nil"/>
          <w:bottom w:val="nil"/>
          <w:right w:val="nil"/>
          <w:between w:val="nil"/>
        </w:pBdr>
        <w:tabs>
          <w:tab w:val="left" w:pos="85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iš Valstybinės mokesčių inspekcijos už 2 proc. skyrimą 2021 m. Centrui buvo pervesta 333,18 </w:t>
      </w:r>
      <w:proofErr w:type="spellStart"/>
      <w:r>
        <w:rPr>
          <w:rFonts w:ascii="Times New Roman" w:eastAsia="Times New Roman" w:hAnsi="Times New Roman" w:cs="Times New Roman"/>
          <w:sz w:val="24"/>
          <w:szCs w:val="24"/>
        </w:rPr>
        <w:t>Eur</w:t>
      </w:r>
      <w:proofErr w:type="spellEnd"/>
      <w:r>
        <w:rPr>
          <w:rFonts w:ascii="Times New Roman" w:eastAsia="Times New Roman" w:hAnsi="Times New Roman" w:cs="Times New Roman"/>
          <w:sz w:val="24"/>
          <w:szCs w:val="24"/>
        </w:rPr>
        <w:t xml:space="preserve"> (2020 m.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630,43 </w:t>
      </w:r>
      <w:proofErr w:type="spellStart"/>
      <w:r>
        <w:rPr>
          <w:rFonts w:ascii="Times New Roman" w:eastAsia="Times New Roman" w:hAnsi="Times New Roman" w:cs="Times New Roman"/>
          <w:sz w:val="24"/>
          <w:szCs w:val="24"/>
        </w:rPr>
        <w:t>Eur</w:t>
      </w:r>
      <w:proofErr w:type="spellEnd"/>
      <w:r>
        <w:rPr>
          <w:rFonts w:ascii="Times New Roman" w:eastAsia="Times New Roman" w:hAnsi="Times New Roman" w:cs="Times New Roman"/>
          <w:sz w:val="24"/>
          <w:szCs w:val="24"/>
        </w:rPr>
        <w:t xml:space="preserve">). </w:t>
      </w:r>
    </w:p>
    <w:p w14:paraId="5F7A55D1" w14:textId="77777777" w:rsidR="009E2B70" w:rsidRDefault="005D3743" w:rsidP="00F87EFD">
      <w:pPr>
        <w:pBdr>
          <w:top w:val="nil"/>
          <w:left w:val="nil"/>
          <w:bottom w:val="nil"/>
          <w:right w:val="nil"/>
          <w:between w:val="nil"/>
        </w:pBdr>
        <w:tabs>
          <w:tab w:val="left" w:pos="851"/>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Išlaidos:</w:t>
      </w:r>
    </w:p>
    <w:p w14:paraId="5F7A55D2" w14:textId="77777777" w:rsidR="009E2B70" w:rsidRDefault="005D3743" w:rsidP="00F87EFD">
      <w:pPr>
        <w:numPr>
          <w:ilvl w:val="0"/>
          <w:numId w:val="1"/>
        </w:numPr>
        <w:pBdr>
          <w:top w:val="nil"/>
          <w:left w:val="nil"/>
          <w:bottom w:val="nil"/>
          <w:right w:val="nil"/>
          <w:between w:val="nil"/>
        </w:pBdr>
        <w:tabs>
          <w:tab w:val="left" w:pos="851"/>
        </w:tabs>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specialiųjų programų lėšų panaudota – 27 668,06 </w:t>
      </w:r>
      <w:proofErr w:type="spellStart"/>
      <w:r>
        <w:rPr>
          <w:rFonts w:ascii="Times New Roman" w:eastAsia="Times New Roman" w:hAnsi="Times New Roman" w:cs="Times New Roman"/>
          <w:color w:val="000000"/>
          <w:sz w:val="24"/>
          <w:szCs w:val="24"/>
        </w:rPr>
        <w:t>Eur</w:t>
      </w:r>
      <w:proofErr w:type="spellEnd"/>
      <w:r>
        <w:rPr>
          <w:rFonts w:ascii="Times New Roman" w:eastAsia="Times New Roman" w:hAnsi="Times New Roman" w:cs="Times New Roman"/>
          <w:color w:val="000000"/>
          <w:sz w:val="24"/>
          <w:szCs w:val="24"/>
        </w:rPr>
        <w:t xml:space="preserve"> (2020 m. – 22 557,16 </w:t>
      </w:r>
      <w:proofErr w:type="spellStart"/>
      <w:r>
        <w:rPr>
          <w:rFonts w:ascii="Times New Roman" w:eastAsia="Times New Roman" w:hAnsi="Times New Roman" w:cs="Times New Roman"/>
          <w:color w:val="000000"/>
          <w:sz w:val="24"/>
          <w:szCs w:val="24"/>
        </w:rPr>
        <w:t>Eur</w:t>
      </w:r>
      <w:proofErr w:type="spellEnd"/>
      <w:r>
        <w:rPr>
          <w:rFonts w:ascii="Times New Roman" w:eastAsia="Times New Roman" w:hAnsi="Times New Roman" w:cs="Times New Roman"/>
          <w:color w:val="000000"/>
          <w:sz w:val="24"/>
          <w:szCs w:val="24"/>
        </w:rPr>
        <w:t xml:space="preserve">); </w:t>
      </w:r>
    </w:p>
    <w:p w14:paraId="5F7A55D3" w14:textId="77777777" w:rsidR="009E2B70" w:rsidRDefault="005D3743" w:rsidP="00F87EFD">
      <w:pPr>
        <w:numPr>
          <w:ilvl w:val="0"/>
          <w:numId w:val="1"/>
        </w:numPr>
        <w:pBdr>
          <w:top w:val="nil"/>
          <w:left w:val="nil"/>
          <w:bottom w:val="nil"/>
          <w:right w:val="nil"/>
          <w:between w:val="nil"/>
        </w:pBdr>
        <w:tabs>
          <w:tab w:val="left" w:pos="851"/>
        </w:tabs>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w:t>
      </w:r>
      <w:r w:rsidR="00F9102D">
        <w:rPr>
          <w:rFonts w:ascii="Times New Roman" w:eastAsia="Times New Roman" w:hAnsi="Times New Roman" w:cs="Times New Roman"/>
          <w:color w:val="000000"/>
          <w:sz w:val="24"/>
          <w:szCs w:val="24"/>
        </w:rPr>
        <w:t xml:space="preserve">rbo užmokesčiui 70 253 </w:t>
      </w:r>
      <w:proofErr w:type="spellStart"/>
      <w:r w:rsidR="00F9102D">
        <w:rPr>
          <w:rFonts w:ascii="Times New Roman" w:eastAsia="Times New Roman" w:hAnsi="Times New Roman" w:cs="Times New Roman"/>
          <w:color w:val="000000"/>
          <w:sz w:val="24"/>
          <w:szCs w:val="24"/>
        </w:rPr>
        <w:t>Eur</w:t>
      </w:r>
      <w:proofErr w:type="spellEnd"/>
      <w:r w:rsidR="00F9102D">
        <w:rPr>
          <w:rFonts w:ascii="Times New Roman" w:eastAsia="Times New Roman" w:hAnsi="Times New Roman" w:cs="Times New Roman"/>
          <w:color w:val="000000"/>
          <w:sz w:val="24"/>
          <w:szCs w:val="24"/>
        </w:rPr>
        <w:t xml:space="preserve"> (2020</w:t>
      </w:r>
      <w:r>
        <w:rPr>
          <w:rFonts w:ascii="Times New Roman" w:eastAsia="Times New Roman" w:hAnsi="Times New Roman" w:cs="Times New Roman"/>
          <w:color w:val="000000"/>
          <w:sz w:val="24"/>
          <w:szCs w:val="24"/>
        </w:rPr>
        <w:t xml:space="preserve"> m. – 72 603,56 </w:t>
      </w:r>
      <w:proofErr w:type="spellStart"/>
      <w:r>
        <w:rPr>
          <w:rFonts w:ascii="Times New Roman" w:eastAsia="Times New Roman" w:hAnsi="Times New Roman" w:cs="Times New Roman"/>
          <w:color w:val="000000"/>
          <w:sz w:val="24"/>
          <w:szCs w:val="24"/>
        </w:rPr>
        <w:t>Eur</w:t>
      </w:r>
      <w:proofErr w:type="spellEnd"/>
      <w:r>
        <w:rPr>
          <w:rFonts w:ascii="Times New Roman" w:eastAsia="Times New Roman" w:hAnsi="Times New Roman" w:cs="Times New Roman"/>
          <w:color w:val="000000"/>
          <w:sz w:val="24"/>
          <w:szCs w:val="24"/>
        </w:rPr>
        <w:t>);</w:t>
      </w:r>
    </w:p>
    <w:p w14:paraId="5F7A55D4" w14:textId="77777777" w:rsidR="009E2B70" w:rsidRDefault="005D3743" w:rsidP="00F87EFD">
      <w:pPr>
        <w:numPr>
          <w:ilvl w:val="0"/>
          <w:numId w:val="1"/>
        </w:numPr>
        <w:pBdr>
          <w:top w:val="nil"/>
          <w:left w:val="nil"/>
          <w:bottom w:val="nil"/>
          <w:right w:val="nil"/>
          <w:between w:val="nil"/>
        </w:pBdr>
        <w:tabs>
          <w:tab w:val="left" w:pos="851"/>
        </w:tabs>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infrastruktūros išla</w:t>
      </w:r>
      <w:r w:rsidR="00F9102D">
        <w:rPr>
          <w:rFonts w:ascii="Times New Roman" w:eastAsia="Times New Roman" w:hAnsi="Times New Roman" w:cs="Times New Roman"/>
          <w:color w:val="000000"/>
          <w:sz w:val="24"/>
          <w:szCs w:val="24"/>
        </w:rPr>
        <w:t xml:space="preserve">ikymui panaudota 4 873 </w:t>
      </w:r>
      <w:proofErr w:type="spellStart"/>
      <w:r w:rsidR="00F9102D">
        <w:rPr>
          <w:rFonts w:ascii="Times New Roman" w:eastAsia="Times New Roman" w:hAnsi="Times New Roman" w:cs="Times New Roman"/>
          <w:color w:val="000000"/>
          <w:sz w:val="24"/>
          <w:szCs w:val="24"/>
        </w:rPr>
        <w:t>Eur</w:t>
      </w:r>
      <w:proofErr w:type="spellEnd"/>
      <w:r w:rsidR="00F9102D">
        <w:rPr>
          <w:rFonts w:ascii="Times New Roman" w:eastAsia="Times New Roman" w:hAnsi="Times New Roman" w:cs="Times New Roman"/>
          <w:color w:val="000000"/>
          <w:sz w:val="24"/>
          <w:szCs w:val="24"/>
        </w:rPr>
        <w:t xml:space="preserve"> (2020</w:t>
      </w:r>
      <w:r>
        <w:rPr>
          <w:rFonts w:ascii="Times New Roman" w:eastAsia="Times New Roman" w:hAnsi="Times New Roman" w:cs="Times New Roman"/>
          <w:color w:val="000000"/>
          <w:sz w:val="24"/>
          <w:szCs w:val="24"/>
        </w:rPr>
        <w:t xml:space="preserve"> m. – 1 254,39 </w:t>
      </w:r>
      <w:proofErr w:type="spellStart"/>
      <w:r>
        <w:rPr>
          <w:rFonts w:ascii="Times New Roman" w:eastAsia="Times New Roman" w:hAnsi="Times New Roman" w:cs="Times New Roman"/>
          <w:color w:val="000000"/>
          <w:sz w:val="24"/>
          <w:szCs w:val="24"/>
        </w:rPr>
        <w:t>Eur</w:t>
      </w:r>
      <w:proofErr w:type="spellEnd"/>
      <w:r>
        <w:rPr>
          <w:rFonts w:ascii="Times New Roman" w:eastAsia="Times New Roman" w:hAnsi="Times New Roman" w:cs="Times New Roman"/>
          <w:color w:val="000000"/>
          <w:sz w:val="24"/>
          <w:szCs w:val="24"/>
        </w:rPr>
        <w:t xml:space="preserve">); </w:t>
      </w:r>
    </w:p>
    <w:p w14:paraId="5F7A55D5" w14:textId="77777777" w:rsidR="009E2B70" w:rsidRDefault="005D3743" w:rsidP="00F87EFD">
      <w:pPr>
        <w:numPr>
          <w:ilvl w:val="0"/>
          <w:numId w:val="1"/>
        </w:numPr>
        <w:pBdr>
          <w:top w:val="nil"/>
          <w:left w:val="nil"/>
          <w:bottom w:val="nil"/>
          <w:right w:val="nil"/>
          <w:between w:val="nil"/>
        </w:pBdr>
        <w:tabs>
          <w:tab w:val="left" w:pos="851"/>
        </w:tabs>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veiklai v</w:t>
      </w:r>
      <w:r w:rsidR="00F9102D">
        <w:rPr>
          <w:rFonts w:ascii="Times New Roman" w:eastAsia="Times New Roman" w:hAnsi="Times New Roman" w:cs="Times New Roman"/>
          <w:color w:val="000000"/>
          <w:sz w:val="24"/>
          <w:szCs w:val="24"/>
        </w:rPr>
        <w:t xml:space="preserve">ystyti panaudota 7 500 </w:t>
      </w:r>
      <w:proofErr w:type="spellStart"/>
      <w:r w:rsidR="00F9102D">
        <w:rPr>
          <w:rFonts w:ascii="Times New Roman" w:eastAsia="Times New Roman" w:hAnsi="Times New Roman" w:cs="Times New Roman"/>
          <w:color w:val="000000"/>
          <w:sz w:val="24"/>
          <w:szCs w:val="24"/>
        </w:rPr>
        <w:t>Eur</w:t>
      </w:r>
      <w:proofErr w:type="spellEnd"/>
      <w:r w:rsidR="00F9102D">
        <w:rPr>
          <w:rFonts w:ascii="Times New Roman" w:eastAsia="Times New Roman" w:hAnsi="Times New Roman" w:cs="Times New Roman"/>
          <w:color w:val="000000"/>
          <w:sz w:val="24"/>
          <w:szCs w:val="24"/>
        </w:rPr>
        <w:t xml:space="preserve"> (2020</w:t>
      </w:r>
      <w:r>
        <w:rPr>
          <w:rFonts w:ascii="Times New Roman" w:eastAsia="Times New Roman" w:hAnsi="Times New Roman" w:cs="Times New Roman"/>
          <w:color w:val="000000"/>
          <w:sz w:val="24"/>
          <w:szCs w:val="24"/>
        </w:rPr>
        <w:t xml:space="preserve"> m. – 17 489,17 </w:t>
      </w:r>
      <w:proofErr w:type="spellStart"/>
      <w:r>
        <w:rPr>
          <w:rFonts w:ascii="Times New Roman" w:eastAsia="Times New Roman" w:hAnsi="Times New Roman" w:cs="Times New Roman"/>
          <w:color w:val="000000"/>
          <w:sz w:val="24"/>
          <w:szCs w:val="24"/>
        </w:rPr>
        <w:t>Eur</w:t>
      </w:r>
      <w:proofErr w:type="spellEnd"/>
      <w:r>
        <w:rPr>
          <w:rFonts w:ascii="Times New Roman" w:eastAsia="Times New Roman" w:hAnsi="Times New Roman" w:cs="Times New Roman"/>
          <w:color w:val="000000"/>
          <w:sz w:val="24"/>
          <w:szCs w:val="24"/>
        </w:rPr>
        <w:t xml:space="preserve">); </w:t>
      </w:r>
    </w:p>
    <w:p w14:paraId="5F7A55D6" w14:textId="77777777" w:rsidR="009E2B70" w:rsidRDefault="005D3743" w:rsidP="00F87EFD">
      <w:pPr>
        <w:numPr>
          <w:ilvl w:val="0"/>
          <w:numId w:val="1"/>
        </w:numPr>
        <w:pBdr>
          <w:top w:val="nil"/>
          <w:left w:val="nil"/>
          <w:bottom w:val="nil"/>
          <w:right w:val="nil"/>
          <w:between w:val="nil"/>
        </w:pBdr>
        <w:tabs>
          <w:tab w:val="left" w:pos="851"/>
        </w:tabs>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ilgalaikiam turtu</w:t>
      </w:r>
      <w:r w:rsidR="00F9102D">
        <w:rPr>
          <w:rFonts w:ascii="Times New Roman" w:eastAsia="Times New Roman" w:hAnsi="Times New Roman" w:cs="Times New Roman"/>
          <w:color w:val="000000"/>
          <w:sz w:val="24"/>
          <w:szCs w:val="24"/>
        </w:rPr>
        <w:t xml:space="preserve">i įsigyti panaudota –  </w:t>
      </w:r>
      <w:proofErr w:type="spellStart"/>
      <w:r w:rsidR="00F9102D">
        <w:rPr>
          <w:rFonts w:ascii="Times New Roman" w:eastAsia="Times New Roman" w:hAnsi="Times New Roman" w:cs="Times New Roman"/>
          <w:color w:val="000000"/>
          <w:sz w:val="24"/>
          <w:szCs w:val="24"/>
        </w:rPr>
        <w:t>Eur</w:t>
      </w:r>
      <w:proofErr w:type="spellEnd"/>
      <w:r w:rsidR="00F9102D">
        <w:rPr>
          <w:rFonts w:ascii="Times New Roman" w:eastAsia="Times New Roman" w:hAnsi="Times New Roman" w:cs="Times New Roman"/>
          <w:color w:val="000000"/>
          <w:sz w:val="24"/>
          <w:szCs w:val="24"/>
        </w:rPr>
        <w:t xml:space="preserve"> (2020</w:t>
      </w:r>
      <w:r>
        <w:rPr>
          <w:rFonts w:ascii="Times New Roman" w:eastAsia="Times New Roman" w:hAnsi="Times New Roman" w:cs="Times New Roman"/>
          <w:color w:val="000000"/>
          <w:sz w:val="24"/>
          <w:szCs w:val="24"/>
        </w:rPr>
        <w:t xml:space="preserve"> m. – 13 850  </w:t>
      </w:r>
      <w:proofErr w:type="spellStart"/>
      <w:r>
        <w:rPr>
          <w:rFonts w:ascii="Times New Roman" w:eastAsia="Times New Roman" w:hAnsi="Times New Roman" w:cs="Times New Roman"/>
          <w:color w:val="000000"/>
          <w:sz w:val="24"/>
          <w:szCs w:val="24"/>
        </w:rPr>
        <w:t>Eur</w:t>
      </w:r>
      <w:proofErr w:type="spellEnd"/>
      <w:r>
        <w:rPr>
          <w:rFonts w:ascii="Times New Roman" w:eastAsia="Times New Roman" w:hAnsi="Times New Roman" w:cs="Times New Roman"/>
          <w:color w:val="000000"/>
          <w:sz w:val="24"/>
          <w:szCs w:val="24"/>
        </w:rPr>
        <w:t xml:space="preserve">). </w:t>
      </w:r>
    </w:p>
    <w:p w14:paraId="5F7A55D7" w14:textId="77777777" w:rsidR="009E2B70" w:rsidRDefault="009E2B70">
      <w:pPr>
        <w:pBdr>
          <w:top w:val="nil"/>
          <w:left w:val="nil"/>
          <w:bottom w:val="nil"/>
          <w:right w:val="nil"/>
          <w:between w:val="nil"/>
        </w:pBdr>
        <w:jc w:val="both"/>
        <w:rPr>
          <w:rFonts w:ascii="Times New Roman" w:eastAsia="Times New Roman" w:hAnsi="Times New Roman" w:cs="Times New Roman"/>
          <w:sz w:val="24"/>
          <w:szCs w:val="24"/>
        </w:rPr>
      </w:pPr>
    </w:p>
    <w:p w14:paraId="5F7A55D8" w14:textId="77777777" w:rsidR="009E2B70" w:rsidRDefault="005D3743">
      <w:pPr>
        <w:pBdr>
          <w:top w:val="nil"/>
          <w:left w:val="nil"/>
          <w:bottom w:val="nil"/>
          <w:right w:val="nil"/>
          <w:between w:val="nil"/>
        </w:pBdr>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III. ĮSTAIGOS FUNKCIJŲ VYKDYMAS</w:t>
      </w:r>
    </w:p>
    <w:p w14:paraId="5F7A55D9" w14:textId="77777777" w:rsidR="009E2B70" w:rsidRDefault="009E2B70">
      <w:pPr>
        <w:pBdr>
          <w:top w:val="nil"/>
          <w:left w:val="nil"/>
          <w:bottom w:val="nil"/>
          <w:right w:val="nil"/>
          <w:between w:val="nil"/>
        </w:pBdr>
        <w:jc w:val="center"/>
        <w:rPr>
          <w:rFonts w:ascii="Times New Roman" w:eastAsia="Times New Roman" w:hAnsi="Times New Roman" w:cs="Times New Roman"/>
          <w:b/>
          <w:smallCaps/>
          <w:color w:val="000000"/>
          <w:sz w:val="24"/>
          <w:szCs w:val="24"/>
        </w:rPr>
      </w:pPr>
    </w:p>
    <w:p w14:paraId="5F7A55DA" w14:textId="68D22870" w:rsidR="009E2B70" w:rsidRDefault="00112E71">
      <w:pPr>
        <w:pBdr>
          <w:top w:val="nil"/>
          <w:left w:val="nil"/>
          <w:bottom w:val="nil"/>
          <w:right w:val="nil"/>
          <w:between w:val="nil"/>
        </w:pBdr>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D3743">
        <w:rPr>
          <w:rFonts w:ascii="Times New Roman" w:eastAsia="Times New Roman" w:hAnsi="Times New Roman" w:cs="Times New Roman"/>
          <w:color w:val="000000"/>
          <w:sz w:val="24"/>
          <w:szCs w:val="24"/>
        </w:rPr>
        <w:t xml:space="preserve">Įstaigos funkcijų vykdymas ataskaitoje pateiktas ir aprašytas, pagal Centro nuostatuose patvirtintus tikslus, kuriais buvo vadovaujamasi iki 2021 m. gruodžio 31 d. Pasiekimai pristatomi pagal įstaigos veiklos funkcijas. </w:t>
      </w:r>
    </w:p>
    <w:p w14:paraId="5F7A55DB" w14:textId="77777777" w:rsidR="009E2B70" w:rsidRDefault="009E2B70">
      <w:pPr>
        <w:pBdr>
          <w:top w:val="nil"/>
          <w:left w:val="nil"/>
          <w:bottom w:val="nil"/>
          <w:right w:val="nil"/>
          <w:between w:val="nil"/>
        </w:pBdr>
        <w:ind w:firstLine="360"/>
        <w:jc w:val="both"/>
        <w:rPr>
          <w:rFonts w:ascii="Times New Roman" w:eastAsia="Times New Roman" w:hAnsi="Times New Roman" w:cs="Times New Roman"/>
          <w:color w:val="000000"/>
          <w:sz w:val="24"/>
          <w:szCs w:val="24"/>
        </w:rPr>
      </w:pPr>
    </w:p>
    <w:p w14:paraId="5F7A55DC" w14:textId="616630AB" w:rsidR="009E2B70" w:rsidRDefault="00112E71">
      <w:pPr>
        <w:pBdr>
          <w:top w:val="nil"/>
          <w:left w:val="nil"/>
          <w:bottom w:val="nil"/>
          <w:right w:val="nil"/>
          <w:between w:val="nil"/>
        </w:pBdr>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5D3743">
        <w:rPr>
          <w:rFonts w:ascii="Times New Roman" w:eastAsia="Times New Roman" w:hAnsi="Times New Roman" w:cs="Times New Roman"/>
          <w:b/>
          <w:color w:val="000000"/>
          <w:sz w:val="24"/>
          <w:szCs w:val="24"/>
        </w:rPr>
        <w:t xml:space="preserve">Stiprinti Rokiškio miesto ir rajono ekonominę ir aplinkos gerovę, skleidžiant turizmo informaciją, išsaugant kultūrinį paveldą ir vykdant vietos rinkodarą. </w:t>
      </w:r>
      <w:r w:rsidR="005D3743">
        <w:rPr>
          <w:rFonts w:ascii="Times New Roman" w:eastAsia="Times New Roman" w:hAnsi="Times New Roman" w:cs="Times New Roman"/>
          <w:color w:val="000000"/>
          <w:sz w:val="24"/>
          <w:szCs w:val="24"/>
        </w:rPr>
        <w:t>Per ataskaitinį laikotarpį nebuvo</w:t>
      </w:r>
      <w:r w:rsidR="005D3743">
        <w:rPr>
          <w:sz w:val="16"/>
          <w:szCs w:val="16"/>
        </w:rPr>
        <w:t xml:space="preserve"> </w:t>
      </w:r>
      <w:r w:rsidR="005D3743">
        <w:rPr>
          <w:rFonts w:ascii="Times New Roman" w:eastAsia="Times New Roman" w:hAnsi="Times New Roman" w:cs="Times New Roman"/>
          <w:color w:val="000000"/>
          <w:sz w:val="24"/>
          <w:szCs w:val="24"/>
        </w:rPr>
        <w:t>dalyvauta tarptautinėse turizmo parodose, kurios dėl pandemijos buvo atšauktos, tačiau aktyviai dalyvauta aštuoniose miestų šventėse (2020 m. – 5): „Jūros šventė 2021“ (Klaipėda), „Sostinės dienos 2021“ (Vilnius), „</w:t>
      </w:r>
      <w:proofErr w:type="spellStart"/>
      <w:r w:rsidR="005D3743">
        <w:rPr>
          <w:rFonts w:ascii="Times New Roman" w:eastAsia="Times New Roman" w:hAnsi="Times New Roman" w:cs="Times New Roman"/>
          <w:color w:val="000000"/>
          <w:sz w:val="24"/>
          <w:szCs w:val="24"/>
        </w:rPr>
        <w:t>Heritas</w:t>
      </w:r>
      <w:proofErr w:type="spellEnd"/>
      <w:r w:rsidR="005D3743">
        <w:rPr>
          <w:rFonts w:ascii="Times New Roman" w:eastAsia="Times New Roman" w:hAnsi="Times New Roman" w:cs="Times New Roman"/>
          <w:color w:val="000000"/>
          <w:sz w:val="24"/>
          <w:szCs w:val="24"/>
        </w:rPr>
        <w:t>“ (Vilnius), „Skambėkit Kaišiadorys!“ (Kaišiadorys), „Smetoninės“ (Ukmergė), „Rokiškio miesto šventė“, „Draugų diena“ (</w:t>
      </w:r>
      <w:proofErr w:type="spellStart"/>
      <w:r w:rsidR="005D3743">
        <w:rPr>
          <w:rFonts w:ascii="Times New Roman" w:eastAsia="Times New Roman" w:hAnsi="Times New Roman" w:cs="Times New Roman"/>
          <w:color w:val="000000"/>
          <w:sz w:val="24"/>
          <w:szCs w:val="24"/>
        </w:rPr>
        <w:t>Skemai</w:t>
      </w:r>
      <w:proofErr w:type="spellEnd"/>
      <w:r w:rsidR="005D3743">
        <w:rPr>
          <w:rFonts w:ascii="Times New Roman" w:eastAsia="Times New Roman" w:hAnsi="Times New Roman" w:cs="Times New Roman"/>
          <w:color w:val="000000"/>
          <w:sz w:val="24"/>
          <w:szCs w:val="24"/>
        </w:rPr>
        <w:t>, Rokiškio r.), „</w:t>
      </w:r>
      <w:proofErr w:type="spellStart"/>
      <w:r w:rsidR="005D3743">
        <w:rPr>
          <w:rFonts w:ascii="Times New Roman" w:eastAsia="Times New Roman" w:hAnsi="Times New Roman" w:cs="Times New Roman"/>
          <w:color w:val="000000"/>
          <w:sz w:val="24"/>
          <w:szCs w:val="24"/>
        </w:rPr>
        <w:t>Kuc</w:t>
      </w:r>
      <w:proofErr w:type="spellEnd"/>
      <w:r w:rsidR="005D3743">
        <w:rPr>
          <w:rFonts w:ascii="Times New Roman" w:eastAsia="Times New Roman" w:hAnsi="Times New Roman" w:cs="Times New Roman"/>
          <w:color w:val="000000"/>
          <w:sz w:val="24"/>
          <w:szCs w:val="24"/>
        </w:rPr>
        <w:t xml:space="preserve"> </w:t>
      </w:r>
      <w:proofErr w:type="spellStart"/>
      <w:r w:rsidR="005D3743">
        <w:rPr>
          <w:rFonts w:ascii="Times New Roman" w:eastAsia="Times New Roman" w:hAnsi="Times New Roman" w:cs="Times New Roman"/>
          <w:color w:val="000000"/>
          <w:sz w:val="24"/>
          <w:szCs w:val="24"/>
        </w:rPr>
        <w:t>Kuc</w:t>
      </w:r>
      <w:proofErr w:type="spellEnd"/>
      <w:r w:rsidR="005D3743">
        <w:rPr>
          <w:rFonts w:ascii="Times New Roman" w:eastAsia="Times New Roman" w:hAnsi="Times New Roman" w:cs="Times New Roman"/>
          <w:color w:val="000000"/>
          <w:sz w:val="24"/>
          <w:szCs w:val="24"/>
        </w:rPr>
        <w:t xml:space="preserve"> Kamajuos“ (Kamajai, Rokiškio r.)</w:t>
      </w:r>
      <w:r w:rsidR="005D3743">
        <w:rPr>
          <w:rFonts w:ascii="Times New Roman" w:eastAsia="Times New Roman" w:hAnsi="Times New Roman" w:cs="Times New Roman"/>
          <w:sz w:val="24"/>
          <w:szCs w:val="24"/>
        </w:rPr>
        <w:t xml:space="preserve">. </w:t>
      </w:r>
    </w:p>
    <w:p w14:paraId="5F7A55DD" w14:textId="17A5B6EB" w:rsidR="009E2B70" w:rsidRDefault="00112E71">
      <w:pPr>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3743">
        <w:rPr>
          <w:rFonts w:ascii="Times New Roman" w:eastAsia="Times New Roman" w:hAnsi="Times New Roman" w:cs="Times New Roman"/>
          <w:sz w:val="24"/>
          <w:szCs w:val="24"/>
        </w:rPr>
        <w:t xml:space="preserve">Informacija apie Rokiškio mieste ir rajone teikiamas turizmo paslaugas, lankytinus objektus ir vietoves, buvo skleidžiama: „Kelionės ir pramogos“ (1 straipsnis, 14 puslapių), ,,Keliaujančios mamos“ (1 publikacija), „Šeimos gidas“ (1 publikacija), ,,Keliauk Lietuvoje“ (15 publikacijų), </w:t>
      </w:r>
      <w:r w:rsidR="005D3743">
        <w:rPr>
          <w:rFonts w:ascii="Times New Roman" w:eastAsia="Times New Roman" w:hAnsi="Times New Roman" w:cs="Times New Roman"/>
          <w:sz w:val="24"/>
          <w:szCs w:val="24"/>
        </w:rPr>
        <w:lastRenderedPageBreak/>
        <w:t>,,</w:t>
      </w:r>
      <w:proofErr w:type="spellStart"/>
      <w:r w:rsidR="005D3743">
        <w:rPr>
          <w:rFonts w:ascii="Times New Roman" w:eastAsia="Times New Roman" w:hAnsi="Times New Roman" w:cs="Times New Roman"/>
          <w:sz w:val="24"/>
          <w:szCs w:val="24"/>
        </w:rPr>
        <w:t>Delfi</w:t>
      </w:r>
      <w:proofErr w:type="spellEnd"/>
      <w:r w:rsidR="005D3743">
        <w:rPr>
          <w:rFonts w:ascii="Times New Roman" w:eastAsia="Times New Roman" w:hAnsi="Times New Roman" w:cs="Times New Roman"/>
          <w:sz w:val="24"/>
          <w:szCs w:val="24"/>
        </w:rPr>
        <w:t>“ (2 publikacijos), ,,15min“ (1 publikacija), ,,</w:t>
      </w:r>
      <w:proofErr w:type="spellStart"/>
      <w:r w:rsidR="005D3743">
        <w:rPr>
          <w:rFonts w:ascii="Times New Roman" w:eastAsia="Times New Roman" w:hAnsi="Times New Roman" w:cs="Times New Roman"/>
          <w:sz w:val="24"/>
          <w:szCs w:val="24"/>
        </w:rPr>
        <w:t>We</w:t>
      </w:r>
      <w:proofErr w:type="spellEnd"/>
      <w:r w:rsidR="005D3743">
        <w:rPr>
          <w:rFonts w:ascii="Times New Roman" w:eastAsia="Times New Roman" w:hAnsi="Times New Roman" w:cs="Times New Roman"/>
          <w:sz w:val="24"/>
          <w:szCs w:val="24"/>
        </w:rPr>
        <w:t xml:space="preserve"> </w:t>
      </w:r>
      <w:proofErr w:type="spellStart"/>
      <w:r w:rsidR="005D3743">
        <w:rPr>
          <w:rFonts w:ascii="Times New Roman" w:eastAsia="Times New Roman" w:hAnsi="Times New Roman" w:cs="Times New Roman"/>
          <w:sz w:val="24"/>
          <w:szCs w:val="24"/>
        </w:rPr>
        <w:t>love</w:t>
      </w:r>
      <w:proofErr w:type="spellEnd"/>
      <w:r w:rsidR="005D3743">
        <w:rPr>
          <w:rFonts w:ascii="Times New Roman" w:eastAsia="Times New Roman" w:hAnsi="Times New Roman" w:cs="Times New Roman"/>
          <w:sz w:val="24"/>
          <w:szCs w:val="24"/>
        </w:rPr>
        <w:t xml:space="preserve"> </w:t>
      </w:r>
      <w:proofErr w:type="spellStart"/>
      <w:r w:rsidR="005D3743">
        <w:rPr>
          <w:rFonts w:ascii="Times New Roman" w:eastAsia="Times New Roman" w:hAnsi="Times New Roman" w:cs="Times New Roman"/>
          <w:sz w:val="24"/>
          <w:szCs w:val="24"/>
        </w:rPr>
        <w:t>Lithuania</w:t>
      </w:r>
      <w:proofErr w:type="spellEnd"/>
      <w:r w:rsidR="005D3743">
        <w:rPr>
          <w:rFonts w:ascii="Times New Roman" w:eastAsia="Times New Roman" w:hAnsi="Times New Roman" w:cs="Times New Roman"/>
          <w:sz w:val="24"/>
          <w:szCs w:val="24"/>
        </w:rPr>
        <w:t>‘ (52 publikacijos), LRT (2 publikacijos, 2 reportažai, 1 radi</w:t>
      </w:r>
      <w:r w:rsidR="003F2C67">
        <w:rPr>
          <w:rFonts w:ascii="Times New Roman" w:eastAsia="Times New Roman" w:hAnsi="Times New Roman" w:cs="Times New Roman"/>
          <w:sz w:val="24"/>
          <w:szCs w:val="24"/>
        </w:rPr>
        <w:t>j</w:t>
      </w:r>
      <w:r w:rsidR="005D3743">
        <w:rPr>
          <w:rFonts w:ascii="Times New Roman" w:eastAsia="Times New Roman" w:hAnsi="Times New Roman" w:cs="Times New Roman"/>
          <w:sz w:val="24"/>
          <w:szCs w:val="24"/>
        </w:rPr>
        <w:t>o laidoje interviu), ,,Tv3play“ (1 reportažas), ,,Gimtasis Rokiškis (9 publikacijos), ,,Rokiškio Sirena“ (5 publikacijos, 2 reportažai), „Surink Lietuvą“ (1 reportažas), ,,</w:t>
      </w:r>
      <w:proofErr w:type="spellStart"/>
      <w:r w:rsidR="005D3743">
        <w:rPr>
          <w:rFonts w:ascii="Times New Roman" w:eastAsia="Times New Roman" w:hAnsi="Times New Roman" w:cs="Times New Roman"/>
          <w:sz w:val="24"/>
          <w:szCs w:val="24"/>
        </w:rPr>
        <w:t>Temainfo</w:t>
      </w:r>
      <w:proofErr w:type="spellEnd"/>
      <w:r w:rsidR="005D3743">
        <w:rPr>
          <w:rFonts w:ascii="Times New Roman" w:eastAsia="Times New Roman" w:hAnsi="Times New Roman" w:cs="Times New Roman"/>
          <w:sz w:val="24"/>
          <w:szCs w:val="24"/>
        </w:rPr>
        <w:t xml:space="preserve">“ (2 publikacijos), „Panevėžio kraštas“ (1 publikacija), „GNTV“ (1 reportažas). Iš viso paskelbta 106 publikacijos, 7 reportažai ir 1 </w:t>
      </w:r>
      <w:proofErr w:type="spellStart"/>
      <w:r w:rsidR="005D3743">
        <w:rPr>
          <w:rFonts w:ascii="Times New Roman" w:eastAsia="Times New Roman" w:hAnsi="Times New Roman" w:cs="Times New Roman"/>
          <w:sz w:val="24"/>
          <w:szCs w:val="24"/>
        </w:rPr>
        <w:t>radio</w:t>
      </w:r>
      <w:proofErr w:type="spellEnd"/>
      <w:r w:rsidR="005D3743">
        <w:rPr>
          <w:rFonts w:ascii="Times New Roman" w:eastAsia="Times New Roman" w:hAnsi="Times New Roman" w:cs="Times New Roman"/>
          <w:sz w:val="24"/>
          <w:szCs w:val="24"/>
        </w:rPr>
        <w:t xml:space="preserve"> laidoje interviu. </w:t>
      </w:r>
    </w:p>
    <w:p w14:paraId="5F7A55DE" w14:textId="25131C05" w:rsidR="009E2B70" w:rsidRDefault="00112E71">
      <w:pPr>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3743">
        <w:rPr>
          <w:rFonts w:ascii="Times New Roman" w:eastAsia="Times New Roman" w:hAnsi="Times New Roman" w:cs="Times New Roman"/>
          <w:sz w:val="24"/>
          <w:szCs w:val="24"/>
        </w:rPr>
        <w:t xml:space="preserve">Per ataskaitinį laikotarpį buvo organizuotos 3 mugės (liepos 6 d., </w:t>
      </w:r>
      <w:r w:rsidR="0004293F">
        <w:rPr>
          <w:rFonts w:ascii="Times New Roman" w:eastAsia="Times New Roman" w:hAnsi="Times New Roman" w:cs="Times New Roman"/>
          <w:sz w:val="24"/>
          <w:szCs w:val="24"/>
        </w:rPr>
        <w:t>,,</w:t>
      </w:r>
      <w:r w:rsidR="005D3743">
        <w:rPr>
          <w:rFonts w:ascii="Times New Roman" w:eastAsia="Times New Roman" w:hAnsi="Times New Roman" w:cs="Times New Roman"/>
          <w:sz w:val="24"/>
          <w:szCs w:val="24"/>
        </w:rPr>
        <w:t xml:space="preserve">Samsonas </w:t>
      </w:r>
      <w:proofErr w:type="spellStart"/>
      <w:r w:rsidR="005D3743">
        <w:rPr>
          <w:rFonts w:ascii="Times New Roman" w:eastAsia="Times New Roman" w:hAnsi="Times New Roman" w:cs="Times New Roman"/>
          <w:sz w:val="24"/>
          <w:szCs w:val="24"/>
        </w:rPr>
        <w:t>Rally</w:t>
      </w:r>
      <w:proofErr w:type="spellEnd"/>
      <w:r w:rsidR="005D3743">
        <w:rPr>
          <w:rFonts w:ascii="Times New Roman" w:eastAsia="Times New Roman" w:hAnsi="Times New Roman" w:cs="Times New Roman"/>
          <w:sz w:val="24"/>
          <w:szCs w:val="24"/>
        </w:rPr>
        <w:t xml:space="preserve"> Rokiškis, Kalėdinė mugė”), 1 pažintinis - orientacinis žaidimas  „</w:t>
      </w:r>
      <w:proofErr w:type="spellStart"/>
      <w:r w:rsidR="005D3743">
        <w:rPr>
          <w:rFonts w:ascii="Times New Roman" w:eastAsia="Times New Roman" w:hAnsi="Times New Roman" w:cs="Times New Roman"/>
          <w:sz w:val="24"/>
          <w:szCs w:val="24"/>
        </w:rPr>
        <w:t>Rokituras</w:t>
      </w:r>
      <w:proofErr w:type="spellEnd"/>
      <w:r w:rsidR="005D3743">
        <w:rPr>
          <w:rFonts w:ascii="Times New Roman" w:eastAsia="Times New Roman" w:hAnsi="Times New Roman" w:cs="Times New Roman"/>
          <w:sz w:val="24"/>
          <w:szCs w:val="24"/>
        </w:rPr>
        <w:t>”, 2 akcijos „Neišmesk moliūgo”, „Baltasis paukštis“ 7 renginiai: „Pasaulinės turizmo dienos renginys”, „Europos paveldo dienos Lietuvoje“, „Sidabro vainikėlio“ rajoninis turas, “Karpinių motyvai Rokiškio gatvės mene”, Skemų bendruomenės popietė „Ruduo“, renginių ciklas „Kalėdinės dirbtuvės“, bendradarbiaujant su kitomis įstaigomis, organizacijomis dalyvauta 3 akcijose: „Tortas Lietuvai“, „Geltona banga“, „Kultūros diena“, o veiklą perkeliant į interaktyvias erdves organizuotos 6 interaktyvios veiklos: interaktyvi moksleivių mugė - „Juozuko mugė“, 4 teminiai interaktyvūs kryžiažodžiai, 1 teminis interaktyvus žemėlapis - „Rokiškio Kalėdinių eglučių maršrutas“. Iš viso 2021 m. suorganizuota 22 įvairios veiklos (2020</w:t>
      </w:r>
      <w:r w:rsidR="00F9102D">
        <w:rPr>
          <w:rFonts w:ascii="Times New Roman" w:eastAsia="Times New Roman" w:hAnsi="Times New Roman" w:cs="Times New Roman"/>
          <w:sz w:val="24"/>
          <w:szCs w:val="24"/>
        </w:rPr>
        <w:t xml:space="preserve"> </w:t>
      </w:r>
      <w:r w:rsidR="005D3743">
        <w:rPr>
          <w:rFonts w:ascii="Times New Roman" w:eastAsia="Times New Roman" w:hAnsi="Times New Roman" w:cs="Times New Roman"/>
          <w:sz w:val="24"/>
          <w:szCs w:val="24"/>
        </w:rPr>
        <w:t xml:space="preserve">m. – 20). </w:t>
      </w:r>
    </w:p>
    <w:p w14:paraId="5F7A55DF" w14:textId="7E1C38DC" w:rsidR="009E2B70" w:rsidRDefault="00112E71">
      <w:pPr>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3743">
        <w:rPr>
          <w:rFonts w:ascii="Times New Roman" w:eastAsia="Times New Roman" w:hAnsi="Times New Roman" w:cs="Times New Roman"/>
          <w:sz w:val="24"/>
          <w:szCs w:val="24"/>
        </w:rPr>
        <w:t xml:space="preserve">Vykdant projektinę veiklą įstaigoje parengta ir pateikta konkursui 21 projektinė paraiška, gavo finansavimą ir įgyvendinta/vykdoma – 9 (2020 m. –  6).  </w:t>
      </w:r>
    </w:p>
    <w:p w14:paraId="5F7A55E0" w14:textId="1BBE5453" w:rsidR="009E2B70" w:rsidRDefault="00112E71">
      <w:pPr>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3743">
        <w:rPr>
          <w:rFonts w:ascii="Times New Roman" w:eastAsia="Times New Roman" w:hAnsi="Times New Roman" w:cs="Times New Roman"/>
          <w:sz w:val="24"/>
          <w:szCs w:val="24"/>
        </w:rPr>
        <w:t xml:space="preserve">Teikiamų mokamų paslaugų sąrašas buvo peržiūrėtas, įvertinta situacija ir Rokiškio rajono savivaldybės tarybos 2021 m. gegužės 28 d.  sprendimu Nr. TS-126 buvo patvirtinta nauja redakcija.  </w:t>
      </w:r>
    </w:p>
    <w:p w14:paraId="5F7A55E1" w14:textId="0B4CAD6C" w:rsidR="009E2B70" w:rsidRDefault="00112E71">
      <w:pPr>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3743">
        <w:rPr>
          <w:rFonts w:ascii="Times New Roman" w:eastAsia="Times New Roman" w:hAnsi="Times New Roman" w:cs="Times New Roman"/>
          <w:sz w:val="24"/>
          <w:szCs w:val="24"/>
        </w:rPr>
        <w:t xml:space="preserve">Didėjant susidomėjimui Rokiškio krašto atributika, suvenyrais, leidiniais per praėjusius metus buvo sukurta, pagaminta ir pateikta prekybai 20 įvairių gaminių: 8 rūšių keraminiai </w:t>
      </w:r>
      <w:proofErr w:type="spellStart"/>
      <w:r w:rsidR="005D3743">
        <w:rPr>
          <w:rFonts w:ascii="Times New Roman" w:eastAsia="Times New Roman" w:hAnsi="Times New Roman" w:cs="Times New Roman"/>
          <w:sz w:val="24"/>
          <w:szCs w:val="24"/>
        </w:rPr>
        <w:t>magnetukai</w:t>
      </w:r>
      <w:proofErr w:type="spellEnd"/>
      <w:r w:rsidR="005D3743">
        <w:rPr>
          <w:rFonts w:ascii="Times New Roman" w:eastAsia="Times New Roman" w:hAnsi="Times New Roman" w:cs="Times New Roman"/>
          <w:sz w:val="24"/>
          <w:szCs w:val="24"/>
        </w:rPr>
        <w:t xml:space="preserve">, keramikinės </w:t>
      </w:r>
      <w:proofErr w:type="spellStart"/>
      <w:r w:rsidR="005D3743">
        <w:rPr>
          <w:rFonts w:ascii="Times New Roman" w:eastAsia="Times New Roman" w:hAnsi="Times New Roman" w:cs="Times New Roman"/>
          <w:sz w:val="24"/>
          <w:szCs w:val="24"/>
        </w:rPr>
        <w:t>smilkalinės</w:t>
      </w:r>
      <w:proofErr w:type="spellEnd"/>
      <w:r w:rsidR="005D3743">
        <w:rPr>
          <w:rFonts w:ascii="Times New Roman" w:eastAsia="Times New Roman" w:hAnsi="Times New Roman" w:cs="Times New Roman"/>
          <w:sz w:val="24"/>
          <w:szCs w:val="24"/>
        </w:rPr>
        <w:t>, žaisliukas</w:t>
      </w:r>
      <w:r w:rsidR="003F2C67">
        <w:rPr>
          <w:rFonts w:ascii="Times New Roman" w:eastAsia="Times New Roman" w:hAnsi="Times New Roman" w:cs="Times New Roman"/>
          <w:sz w:val="24"/>
          <w:szCs w:val="24"/>
        </w:rPr>
        <w:t>-</w:t>
      </w:r>
      <w:proofErr w:type="spellStart"/>
      <w:r w:rsidR="005D3743">
        <w:rPr>
          <w:rFonts w:ascii="Times New Roman" w:eastAsia="Times New Roman" w:hAnsi="Times New Roman" w:cs="Times New Roman"/>
          <w:sz w:val="24"/>
          <w:szCs w:val="24"/>
        </w:rPr>
        <w:t>migdukas</w:t>
      </w:r>
      <w:proofErr w:type="spellEnd"/>
      <w:r w:rsidR="005D3743">
        <w:rPr>
          <w:rFonts w:ascii="Times New Roman" w:eastAsia="Times New Roman" w:hAnsi="Times New Roman" w:cs="Times New Roman"/>
          <w:sz w:val="24"/>
          <w:szCs w:val="24"/>
        </w:rPr>
        <w:t xml:space="preserve"> „Roko kiškis“ su „</w:t>
      </w:r>
      <w:proofErr w:type="spellStart"/>
      <w:r w:rsidR="005D3743">
        <w:rPr>
          <w:rFonts w:ascii="Times New Roman" w:eastAsia="Times New Roman" w:hAnsi="Times New Roman" w:cs="Times New Roman"/>
          <w:sz w:val="24"/>
          <w:szCs w:val="24"/>
        </w:rPr>
        <w:t>Biorina</w:t>
      </w:r>
      <w:proofErr w:type="spellEnd"/>
      <w:r w:rsidR="005D3743">
        <w:rPr>
          <w:rFonts w:ascii="Times New Roman" w:eastAsia="Times New Roman" w:hAnsi="Times New Roman" w:cs="Times New Roman"/>
          <w:sz w:val="24"/>
          <w:szCs w:val="24"/>
        </w:rPr>
        <w:t xml:space="preserve">“ grikių lukštų užpildu, automobiliniai kvapukai su Rokiškio rajono kontūro pakabuku, herbu ir Rokiškio herbo spalvų karoliukais, darbo kalendoriai su Rokiškio krašto vaizdais, sieniniai kalendoriai su Rokiškio krašto vaizdais, kuriuose iš eilės, pagal mėnesius sudėta siūloma Rokiškio apžvalginė ekskursija (sausis – Rokiškio krašto muziejus, vasaris – Nepriklausomybės a., kovas – </w:t>
      </w:r>
      <w:proofErr w:type="spellStart"/>
      <w:r w:rsidR="005D3743">
        <w:rPr>
          <w:rFonts w:ascii="Times New Roman" w:eastAsia="Times New Roman" w:hAnsi="Times New Roman" w:cs="Times New Roman"/>
          <w:sz w:val="24"/>
          <w:szCs w:val="24"/>
        </w:rPr>
        <w:t>šv</w:t>
      </w:r>
      <w:proofErr w:type="spellEnd"/>
      <w:r w:rsidR="005D3743">
        <w:rPr>
          <w:rFonts w:ascii="Times New Roman" w:eastAsia="Times New Roman" w:hAnsi="Times New Roman" w:cs="Times New Roman"/>
          <w:sz w:val="24"/>
          <w:szCs w:val="24"/>
        </w:rPr>
        <w:t xml:space="preserve">. Mato bažnyčia ir t.t.), skirtingų dizainų puodeliai, </w:t>
      </w:r>
      <w:proofErr w:type="spellStart"/>
      <w:r w:rsidR="005D3743">
        <w:rPr>
          <w:rFonts w:ascii="Times New Roman" w:eastAsia="Times New Roman" w:hAnsi="Times New Roman" w:cs="Times New Roman"/>
          <w:sz w:val="24"/>
          <w:szCs w:val="24"/>
        </w:rPr>
        <w:t>degtukinės-magnetai,</w:t>
      </w:r>
      <w:proofErr w:type="spellEnd"/>
      <w:r w:rsidR="005D3743">
        <w:rPr>
          <w:rFonts w:ascii="Times New Roman" w:eastAsia="Times New Roman" w:hAnsi="Times New Roman" w:cs="Times New Roman"/>
          <w:sz w:val="24"/>
          <w:szCs w:val="24"/>
        </w:rPr>
        <w:t xml:space="preserve"> 2 rūšių skėčiai, 8 rūšių suvenyriniai </w:t>
      </w:r>
      <w:proofErr w:type="spellStart"/>
      <w:r w:rsidR="005D3743">
        <w:rPr>
          <w:rFonts w:ascii="Times New Roman" w:eastAsia="Times New Roman" w:hAnsi="Times New Roman" w:cs="Times New Roman"/>
          <w:sz w:val="24"/>
          <w:szCs w:val="24"/>
        </w:rPr>
        <w:t>magnetukai</w:t>
      </w:r>
      <w:proofErr w:type="spellEnd"/>
      <w:r w:rsidR="005D3743">
        <w:rPr>
          <w:rFonts w:ascii="Times New Roman" w:eastAsia="Times New Roman" w:hAnsi="Times New Roman" w:cs="Times New Roman"/>
          <w:sz w:val="24"/>
          <w:szCs w:val="24"/>
        </w:rPr>
        <w:t xml:space="preserve">, 4 rūšių rašikliai (plastikiniai, metaliniai ir metaliniai dėžutėse), 3 rūšių medžiaginiai maišeliai, 2 rūšių gertuvės, termosai, „Sūrio“ kojinės, „Sūrio“ lėkštės. Sukurti ir pagaminti Salų dvare veikiančiai kūrybos ir laisvalaikio rezidencijai suvenyrai: keraminiai </w:t>
      </w:r>
      <w:proofErr w:type="spellStart"/>
      <w:r w:rsidR="005D3743">
        <w:rPr>
          <w:rFonts w:ascii="Times New Roman" w:eastAsia="Times New Roman" w:hAnsi="Times New Roman" w:cs="Times New Roman"/>
          <w:sz w:val="24"/>
          <w:szCs w:val="24"/>
        </w:rPr>
        <w:t>magnetukai</w:t>
      </w:r>
      <w:proofErr w:type="spellEnd"/>
      <w:r w:rsidR="005D3743">
        <w:rPr>
          <w:rFonts w:ascii="Times New Roman" w:eastAsia="Times New Roman" w:hAnsi="Times New Roman" w:cs="Times New Roman"/>
          <w:sz w:val="24"/>
          <w:szCs w:val="24"/>
        </w:rPr>
        <w:t xml:space="preserve">, 2 rūšių spausdinti </w:t>
      </w:r>
      <w:proofErr w:type="spellStart"/>
      <w:r w:rsidR="005D3743">
        <w:rPr>
          <w:rFonts w:ascii="Times New Roman" w:eastAsia="Times New Roman" w:hAnsi="Times New Roman" w:cs="Times New Roman"/>
          <w:sz w:val="24"/>
          <w:szCs w:val="24"/>
        </w:rPr>
        <w:t>magnetukai</w:t>
      </w:r>
      <w:proofErr w:type="spellEnd"/>
      <w:r w:rsidR="005D3743">
        <w:rPr>
          <w:rFonts w:ascii="Times New Roman" w:eastAsia="Times New Roman" w:hAnsi="Times New Roman" w:cs="Times New Roman"/>
          <w:sz w:val="24"/>
          <w:szCs w:val="24"/>
        </w:rPr>
        <w:t xml:space="preserve">, suvenyriniai rinkiniai (knygelė, rašiklis ir </w:t>
      </w:r>
      <w:proofErr w:type="spellStart"/>
      <w:r w:rsidR="005D3743">
        <w:rPr>
          <w:rFonts w:ascii="Times New Roman" w:eastAsia="Times New Roman" w:hAnsi="Times New Roman" w:cs="Times New Roman"/>
          <w:sz w:val="24"/>
          <w:szCs w:val="24"/>
        </w:rPr>
        <w:t>magnetukas</w:t>
      </w:r>
      <w:proofErr w:type="spellEnd"/>
      <w:r w:rsidR="005D3743">
        <w:rPr>
          <w:rFonts w:ascii="Times New Roman" w:eastAsia="Times New Roman" w:hAnsi="Times New Roman" w:cs="Times New Roman"/>
          <w:sz w:val="24"/>
          <w:szCs w:val="24"/>
        </w:rPr>
        <w:t xml:space="preserve">), puodeliai.  </w:t>
      </w:r>
    </w:p>
    <w:p w14:paraId="5F7A55E2" w14:textId="76CA35D5" w:rsidR="009E2B70" w:rsidRDefault="00112E71">
      <w:pPr>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3743">
        <w:rPr>
          <w:rFonts w:ascii="Times New Roman" w:eastAsia="Times New Roman" w:hAnsi="Times New Roman" w:cs="Times New Roman"/>
          <w:sz w:val="24"/>
          <w:szCs w:val="24"/>
        </w:rPr>
        <w:t xml:space="preserve">Rokiškio rajono savivaldybės kvietimu, </w:t>
      </w:r>
      <w:r w:rsidR="0004293F">
        <w:rPr>
          <w:rFonts w:ascii="Times New Roman" w:eastAsia="Times New Roman" w:hAnsi="Times New Roman" w:cs="Times New Roman"/>
          <w:sz w:val="24"/>
          <w:szCs w:val="24"/>
        </w:rPr>
        <w:t xml:space="preserve">Centro </w:t>
      </w:r>
      <w:proofErr w:type="spellStart"/>
      <w:r w:rsidR="0004293F">
        <w:rPr>
          <w:rFonts w:ascii="Times New Roman" w:eastAsia="Times New Roman" w:hAnsi="Times New Roman" w:cs="Times New Roman"/>
          <w:sz w:val="24"/>
          <w:szCs w:val="24"/>
        </w:rPr>
        <w:t>edukatorės</w:t>
      </w:r>
      <w:proofErr w:type="spellEnd"/>
      <w:r w:rsidR="0004293F">
        <w:rPr>
          <w:rFonts w:ascii="Times New Roman" w:eastAsia="Times New Roman" w:hAnsi="Times New Roman" w:cs="Times New Roman"/>
          <w:sz w:val="24"/>
          <w:szCs w:val="24"/>
        </w:rPr>
        <w:t xml:space="preserve"> sukurta keram</w:t>
      </w:r>
      <w:r w:rsidR="005D3743">
        <w:rPr>
          <w:rFonts w:ascii="Times New Roman" w:eastAsia="Times New Roman" w:hAnsi="Times New Roman" w:cs="Times New Roman"/>
          <w:sz w:val="24"/>
          <w:szCs w:val="24"/>
        </w:rPr>
        <w:t xml:space="preserve">inė lentelė, kuri simbolizuoja Rokiškio kraštą ir buvo išsiųsta į Kiprą, kur dabar eksponuojama „draugų sienoje“. </w:t>
      </w:r>
    </w:p>
    <w:p w14:paraId="5F7A55E3" w14:textId="61AE11B6" w:rsidR="009E2B70" w:rsidRDefault="00112E71">
      <w:pPr>
        <w:pBdr>
          <w:top w:val="nil"/>
          <w:left w:val="nil"/>
          <w:bottom w:val="nil"/>
          <w:right w:val="nil"/>
          <w:between w:val="nil"/>
        </w:pBdr>
        <w:ind w:firstLine="360"/>
        <w:jc w:val="both"/>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sz w:val="24"/>
          <w:szCs w:val="24"/>
        </w:rPr>
        <w:tab/>
      </w:r>
      <w:r w:rsidR="005D3743">
        <w:rPr>
          <w:rFonts w:ascii="Times New Roman" w:eastAsia="Times New Roman" w:hAnsi="Times New Roman" w:cs="Times New Roman"/>
          <w:sz w:val="24"/>
          <w:szCs w:val="24"/>
        </w:rPr>
        <w:t xml:space="preserve">Centras, kaip informacinis partneris, prisidėjo renkant ir pildant informaciją apie Rokiškio rajoną Lietuvos savivaldybių asociacijos inicijuoto projekto </w:t>
      </w:r>
      <w:r w:rsidR="0004293F">
        <w:rPr>
          <w:rFonts w:ascii="Times New Roman" w:eastAsia="Times New Roman" w:hAnsi="Times New Roman" w:cs="Times New Roman"/>
          <w:sz w:val="24"/>
          <w:szCs w:val="24"/>
        </w:rPr>
        <w:t>,,</w:t>
      </w:r>
      <w:r w:rsidR="005D3743">
        <w:rPr>
          <w:rFonts w:ascii="Times New Roman" w:eastAsia="Times New Roman" w:hAnsi="Times New Roman" w:cs="Times New Roman"/>
          <w:sz w:val="24"/>
          <w:szCs w:val="24"/>
        </w:rPr>
        <w:t>Globalūs regionai</w:t>
      </w:r>
      <w:r w:rsidR="0004293F">
        <w:rPr>
          <w:rFonts w:ascii="Times New Roman" w:eastAsia="Times New Roman" w:hAnsi="Times New Roman" w:cs="Times New Roman"/>
          <w:sz w:val="24"/>
          <w:szCs w:val="24"/>
        </w:rPr>
        <w:t>“</w:t>
      </w:r>
      <w:r w:rsidR="005D3743">
        <w:rPr>
          <w:rFonts w:ascii="Times New Roman" w:eastAsia="Times New Roman" w:hAnsi="Times New Roman" w:cs="Times New Roman"/>
          <w:sz w:val="24"/>
          <w:szCs w:val="24"/>
        </w:rPr>
        <w:t xml:space="preserve"> internet</w:t>
      </w:r>
      <w:r w:rsidR="0004293F">
        <w:rPr>
          <w:rFonts w:ascii="Times New Roman" w:eastAsia="Times New Roman" w:hAnsi="Times New Roman" w:cs="Times New Roman"/>
          <w:sz w:val="24"/>
          <w:szCs w:val="24"/>
        </w:rPr>
        <w:t>o</w:t>
      </w:r>
      <w:r w:rsidR="005D3743">
        <w:rPr>
          <w:rFonts w:ascii="Times New Roman" w:eastAsia="Times New Roman" w:hAnsi="Times New Roman" w:cs="Times New Roman"/>
          <w:sz w:val="24"/>
          <w:szCs w:val="24"/>
        </w:rPr>
        <w:t xml:space="preserve"> svetainėje. </w:t>
      </w:r>
      <w:r w:rsidR="005D3743">
        <w:rPr>
          <w:rFonts w:ascii="Times New Roman" w:eastAsia="Times New Roman" w:hAnsi="Times New Roman" w:cs="Times New Roman"/>
          <w:color w:val="212121"/>
          <w:sz w:val="24"/>
          <w:szCs w:val="24"/>
          <w:highlight w:val="white"/>
        </w:rPr>
        <w:t>Globalūs regionai – tai Lietuvos savivaldybių asociacijos iniciatyva, siekianti išplėsti Lietuvos ribas, integruojant išvykusius lietuvius į savo gimtojo miesto ar miestelio gyvenimą. Projektas suteikia galimybę kiekvienam išvykusiajam ne tik sekti savo krašto naujienas, bet taip pat ir pačiam aktyviai prisidėti kuriant gimtinės gerovę.</w:t>
      </w:r>
    </w:p>
    <w:p w14:paraId="5F7A55E4" w14:textId="77777777" w:rsidR="00F87EFD" w:rsidRDefault="00F87EFD">
      <w:pPr>
        <w:pBdr>
          <w:top w:val="nil"/>
          <w:left w:val="nil"/>
          <w:bottom w:val="nil"/>
          <w:right w:val="nil"/>
          <w:between w:val="nil"/>
        </w:pBdr>
        <w:ind w:firstLine="360"/>
        <w:jc w:val="both"/>
        <w:rPr>
          <w:rFonts w:ascii="Times New Roman" w:eastAsia="Times New Roman" w:hAnsi="Times New Roman" w:cs="Times New Roman"/>
          <w:sz w:val="24"/>
          <w:szCs w:val="24"/>
          <w:highlight w:val="white"/>
        </w:rPr>
      </w:pPr>
    </w:p>
    <w:p w14:paraId="5F7A55E5" w14:textId="6371C56E" w:rsidR="009E2B70" w:rsidRDefault="00112E71">
      <w:pPr>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r w:rsidR="005D3743">
        <w:rPr>
          <w:rFonts w:ascii="Times New Roman" w:eastAsia="Times New Roman" w:hAnsi="Times New Roman" w:cs="Times New Roman"/>
          <w:b/>
          <w:color w:val="000000"/>
          <w:sz w:val="24"/>
          <w:szCs w:val="24"/>
        </w:rPr>
        <w:t xml:space="preserve">Rinkti, kaupti ir nemokamai teikti turistams bei Rokiškio miesto ir rajono svečiams informaciją apie teikiamas turizmo paslaugas, lankytinas Rokiškio rajono vietoves ir objektus. </w:t>
      </w:r>
      <w:r w:rsidR="005D3743">
        <w:rPr>
          <w:rFonts w:ascii="Times New Roman" w:eastAsia="Times New Roman" w:hAnsi="Times New Roman" w:cs="Times New Roman"/>
          <w:color w:val="000000"/>
          <w:sz w:val="24"/>
          <w:szCs w:val="24"/>
        </w:rPr>
        <w:t>Centro paslaugų gavėjai informuojami apie turizmo išteklius ir teikiamas turizmo paslaugas rajone, renginius, edukacines programas Rokiškio mieste ir rajone. Siūlomos keliavimo kryptys. Nuolat renkama nauja, kintanti informacija, kuri aktuali ir naudinga Centro paslaugų gavėjams. Ji nuolat atnaujinama Centro internetinėje svetainėje www.rokiskiotic.lt, lietuvių ir 3 užsienio kalbomis</w:t>
      </w:r>
      <w:r w:rsidR="005D3743">
        <w:rPr>
          <w:rFonts w:ascii="Times New Roman" w:eastAsia="Times New Roman" w:hAnsi="Times New Roman" w:cs="Times New Roman"/>
          <w:sz w:val="24"/>
          <w:szCs w:val="24"/>
        </w:rPr>
        <w:t xml:space="preserve"> bei socialiniuose tinkluose </w:t>
      </w:r>
      <w:r w:rsidR="00F9102D">
        <w:rPr>
          <w:rFonts w:ascii="Times New Roman" w:eastAsia="Times New Roman" w:hAnsi="Times New Roman" w:cs="Times New Roman"/>
          <w:sz w:val="24"/>
          <w:szCs w:val="24"/>
        </w:rPr>
        <w:t>„</w:t>
      </w:r>
      <w:proofErr w:type="spellStart"/>
      <w:r w:rsidR="005D3743">
        <w:rPr>
          <w:rFonts w:ascii="Times New Roman" w:eastAsia="Times New Roman" w:hAnsi="Times New Roman" w:cs="Times New Roman"/>
          <w:sz w:val="24"/>
          <w:szCs w:val="24"/>
        </w:rPr>
        <w:t>Facebook</w:t>
      </w:r>
      <w:proofErr w:type="spellEnd"/>
      <w:r w:rsidR="00F9102D">
        <w:rPr>
          <w:rFonts w:ascii="Times New Roman" w:eastAsia="Times New Roman" w:hAnsi="Times New Roman" w:cs="Times New Roman"/>
          <w:sz w:val="24"/>
          <w:szCs w:val="24"/>
        </w:rPr>
        <w:t>“</w:t>
      </w:r>
      <w:r w:rsidR="005D3743">
        <w:rPr>
          <w:rFonts w:ascii="Times New Roman" w:eastAsia="Times New Roman" w:hAnsi="Times New Roman" w:cs="Times New Roman"/>
          <w:sz w:val="24"/>
          <w:szCs w:val="24"/>
        </w:rPr>
        <w:t xml:space="preserve"> ir </w:t>
      </w:r>
      <w:r w:rsidR="00F9102D">
        <w:rPr>
          <w:rFonts w:ascii="Times New Roman" w:eastAsia="Times New Roman" w:hAnsi="Times New Roman" w:cs="Times New Roman"/>
          <w:sz w:val="24"/>
          <w:szCs w:val="24"/>
        </w:rPr>
        <w:t>„</w:t>
      </w:r>
      <w:proofErr w:type="spellStart"/>
      <w:r w:rsidR="005D3743">
        <w:rPr>
          <w:rFonts w:ascii="Times New Roman" w:eastAsia="Times New Roman" w:hAnsi="Times New Roman" w:cs="Times New Roman"/>
          <w:sz w:val="24"/>
          <w:szCs w:val="24"/>
        </w:rPr>
        <w:t>Instagram</w:t>
      </w:r>
      <w:proofErr w:type="spellEnd"/>
      <w:r w:rsidR="00F9102D">
        <w:rPr>
          <w:rFonts w:ascii="Times New Roman" w:eastAsia="Times New Roman" w:hAnsi="Times New Roman" w:cs="Times New Roman"/>
          <w:sz w:val="24"/>
          <w:szCs w:val="24"/>
        </w:rPr>
        <w:t>“</w:t>
      </w:r>
      <w:r w:rsidR="005D3743">
        <w:rPr>
          <w:rFonts w:ascii="Times New Roman" w:eastAsia="Times New Roman" w:hAnsi="Times New Roman" w:cs="Times New Roman"/>
          <w:sz w:val="24"/>
          <w:szCs w:val="24"/>
        </w:rPr>
        <w:t>, bei nuo 2021 m.  „</w:t>
      </w:r>
      <w:proofErr w:type="spellStart"/>
      <w:r w:rsidR="005D3743">
        <w:rPr>
          <w:rFonts w:ascii="Times New Roman" w:eastAsia="Times New Roman" w:hAnsi="Times New Roman" w:cs="Times New Roman"/>
          <w:sz w:val="24"/>
          <w:szCs w:val="24"/>
        </w:rPr>
        <w:t>TikTok</w:t>
      </w:r>
      <w:proofErr w:type="spellEnd"/>
      <w:r w:rsidR="005D3743">
        <w:rPr>
          <w:rFonts w:ascii="Times New Roman" w:eastAsia="Times New Roman" w:hAnsi="Times New Roman" w:cs="Times New Roman"/>
          <w:sz w:val="24"/>
          <w:szCs w:val="24"/>
        </w:rPr>
        <w:t>“ ir „</w:t>
      </w:r>
      <w:proofErr w:type="spellStart"/>
      <w:r w:rsidR="005D3743">
        <w:rPr>
          <w:rFonts w:ascii="Times New Roman" w:eastAsia="Times New Roman" w:hAnsi="Times New Roman" w:cs="Times New Roman"/>
          <w:sz w:val="24"/>
          <w:szCs w:val="24"/>
        </w:rPr>
        <w:t>Youtube</w:t>
      </w:r>
      <w:proofErr w:type="spellEnd"/>
      <w:r w:rsidR="005D3743">
        <w:rPr>
          <w:rFonts w:ascii="Times New Roman" w:eastAsia="Times New Roman" w:hAnsi="Times New Roman" w:cs="Times New Roman"/>
          <w:sz w:val="24"/>
          <w:szCs w:val="24"/>
        </w:rPr>
        <w:t>“.</w:t>
      </w:r>
    </w:p>
    <w:p w14:paraId="5F7A55E6" w14:textId="56754D8C" w:rsidR="009E2B70" w:rsidRDefault="00112E71">
      <w:pPr>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3743">
        <w:rPr>
          <w:rFonts w:ascii="Times New Roman" w:eastAsia="Times New Roman" w:hAnsi="Times New Roman" w:cs="Times New Roman"/>
          <w:sz w:val="24"/>
          <w:szCs w:val="24"/>
        </w:rPr>
        <w:t xml:space="preserve">Kartu su Rokiškio krašto muziejumi vykdytas projektas </w:t>
      </w:r>
      <w:r w:rsidR="0004293F">
        <w:rPr>
          <w:rFonts w:ascii="Times New Roman" w:eastAsia="Times New Roman" w:hAnsi="Times New Roman" w:cs="Times New Roman"/>
          <w:sz w:val="24"/>
          <w:szCs w:val="24"/>
        </w:rPr>
        <w:t>..</w:t>
      </w:r>
      <w:r w:rsidR="005D3743">
        <w:rPr>
          <w:rFonts w:ascii="Times New Roman" w:eastAsia="Times New Roman" w:hAnsi="Times New Roman" w:cs="Times New Roman"/>
          <w:sz w:val="24"/>
          <w:szCs w:val="24"/>
        </w:rPr>
        <w:t xml:space="preserve">Rokiškio krašto dvarai ir palivarkai, finansuotas Lietuvos kultūros tarybos, Rokiškio rajono savivaldybės bei Rokiškio krašto muziejaus, kurio metu buvo sukurtas naujas, patogus įrankis – virtualus turas “Rokiškio krašto </w:t>
      </w:r>
      <w:r w:rsidR="005D3743">
        <w:rPr>
          <w:rFonts w:ascii="Times New Roman" w:eastAsia="Times New Roman" w:hAnsi="Times New Roman" w:cs="Times New Roman"/>
          <w:sz w:val="24"/>
          <w:szCs w:val="24"/>
        </w:rPr>
        <w:lastRenderedPageBreak/>
        <w:t>dvarai ir palivarkai”. Virtualus turas patalpintas į Rokiškio krašto muziejaus bei Centro internetines svetaines.</w:t>
      </w:r>
    </w:p>
    <w:p w14:paraId="5F7A55E7" w14:textId="72B83432" w:rsidR="009E2B70" w:rsidRDefault="00112E71">
      <w:pPr>
        <w:pBdr>
          <w:top w:val="nil"/>
          <w:left w:val="nil"/>
          <w:bottom w:val="nil"/>
          <w:right w:val="nil"/>
          <w:between w:val="nil"/>
        </w:pBdr>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D3743">
        <w:rPr>
          <w:rFonts w:ascii="Times New Roman" w:eastAsia="Times New Roman" w:hAnsi="Times New Roman" w:cs="Times New Roman"/>
          <w:color w:val="000000"/>
          <w:sz w:val="24"/>
          <w:szCs w:val="24"/>
        </w:rPr>
        <w:t xml:space="preserve">Centre, įskaitant ir Salų dvaro amatų dirbtuves ir </w:t>
      </w:r>
      <w:proofErr w:type="spellStart"/>
      <w:r w:rsidR="005D3743">
        <w:rPr>
          <w:rFonts w:ascii="Times New Roman" w:eastAsia="Times New Roman" w:hAnsi="Times New Roman" w:cs="Times New Roman"/>
          <w:color w:val="000000"/>
          <w:sz w:val="24"/>
          <w:szCs w:val="24"/>
        </w:rPr>
        <w:t>Bradesių</w:t>
      </w:r>
      <w:proofErr w:type="spellEnd"/>
      <w:r w:rsidR="005D3743">
        <w:rPr>
          <w:rFonts w:ascii="Times New Roman" w:eastAsia="Times New Roman" w:hAnsi="Times New Roman" w:cs="Times New Roman"/>
          <w:color w:val="000000"/>
          <w:sz w:val="24"/>
          <w:szCs w:val="24"/>
        </w:rPr>
        <w:t xml:space="preserve"> stovyklavietę, iš viso per metus apsilankė 8 000 lankytojų, ir užfiksuoti 119 640 nuotoliniai lankytojai (internetinė svetainė, socialiniai tinklai, skelbiamos informacijos peržiūros ir pan.). Apibendrinat lankytojų statistiką, iš viso Centre fiksuoti 127 640 lankytojų (2020 m. </w:t>
      </w:r>
      <w:r w:rsidR="0004293F">
        <w:rPr>
          <w:rFonts w:ascii="Times New Roman" w:eastAsia="Times New Roman" w:hAnsi="Times New Roman" w:cs="Times New Roman"/>
          <w:color w:val="000000"/>
          <w:sz w:val="24"/>
          <w:szCs w:val="24"/>
        </w:rPr>
        <w:t xml:space="preserve">– </w:t>
      </w:r>
      <w:r w:rsidR="005D3743">
        <w:rPr>
          <w:rFonts w:ascii="Times New Roman" w:eastAsia="Times New Roman" w:hAnsi="Times New Roman" w:cs="Times New Roman"/>
          <w:color w:val="000000"/>
          <w:sz w:val="24"/>
          <w:szCs w:val="24"/>
        </w:rPr>
        <w:t xml:space="preserve">124 745).  </w:t>
      </w:r>
    </w:p>
    <w:p w14:paraId="5F7A55E8" w14:textId="7F0AE29D" w:rsidR="009E2B70" w:rsidRDefault="00112E71">
      <w:pPr>
        <w:pBdr>
          <w:top w:val="nil"/>
          <w:left w:val="nil"/>
          <w:bottom w:val="nil"/>
          <w:right w:val="nil"/>
          <w:between w:val="nil"/>
        </w:pBdr>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D3743">
        <w:rPr>
          <w:rFonts w:ascii="Times New Roman" w:eastAsia="Times New Roman" w:hAnsi="Times New Roman" w:cs="Times New Roman"/>
          <w:color w:val="000000"/>
          <w:sz w:val="24"/>
          <w:szCs w:val="24"/>
        </w:rPr>
        <w:t>Centro nemaža dalis informacijos yra viešinama ir teikiama telefonu, elektroniniu paštu, užklausomis socialiniuose tinkluose. Už praėjusius metus buvo gauta statistika, kuri parodo informacijos teikimo sklaidos kanalus ir jų intensyvumą. Skambučių telefonu, su užklausomis, buvo sulaukta 620, socialiniuose tinkluose „Facebook“ paskelbta 614 įrašų,  „</w:t>
      </w:r>
      <w:proofErr w:type="spellStart"/>
      <w:r w:rsidR="005D3743">
        <w:rPr>
          <w:rFonts w:ascii="Times New Roman" w:eastAsia="Times New Roman" w:hAnsi="Times New Roman" w:cs="Times New Roman"/>
          <w:color w:val="000000"/>
          <w:sz w:val="24"/>
          <w:szCs w:val="24"/>
        </w:rPr>
        <w:t>Instagram</w:t>
      </w:r>
      <w:proofErr w:type="spellEnd"/>
      <w:r w:rsidR="005D3743">
        <w:rPr>
          <w:rFonts w:ascii="Times New Roman" w:eastAsia="Times New Roman" w:hAnsi="Times New Roman" w:cs="Times New Roman"/>
          <w:color w:val="000000"/>
          <w:sz w:val="24"/>
          <w:szCs w:val="24"/>
        </w:rPr>
        <w:t xml:space="preserve">“ paskelbta 143 įrašai, internetinėje svetainėje sulaukta 47 187 lankytojų, o socialiniuose tinkluose, Centro viešinama informacija buvo parodyta net 572 146 kartų. </w:t>
      </w:r>
    </w:p>
    <w:p w14:paraId="5F7A55E9" w14:textId="5FA49FF6" w:rsidR="009E2B70" w:rsidRDefault="00112E71">
      <w:pPr>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3743">
        <w:rPr>
          <w:rFonts w:ascii="Times New Roman" w:eastAsia="Times New Roman" w:hAnsi="Times New Roman" w:cs="Times New Roman"/>
          <w:sz w:val="24"/>
          <w:szCs w:val="24"/>
        </w:rPr>
        <w:t>Siekiant kuo patraukliau ir šiuolaikiškiau skleisti informaciją apie Rokiškio kraštą bei jame teikiamas turizmo paslaugas ir turimus turizmo išteklius, bendradarbiaujant su privataus ir valstybinio sektoriaus turizmo paslaugų teikėjais, buvo</w:t>
      </w:r>
      <w:r w:rsidR="005D3743">
        <w:t xml:space="preserve"> </w:t>
      </w:r>
      <w:r w:rsidR="005D3743">
        <w:rPr>
          <w:rFonts w:ascii="Times New Roman" w:eastAsia="Times New Roman" w:hAnsi="Times New Roman" w:cs="Times New Roman"/>
          <w:sz w:val="24"/>
          <w:szCs w:val="24"/>
        </w:rPr>
        <w:t xml:space="preserve">sukurta ir pradėta įgyvendinti ilgalaikė </w:t>
      </w:r>
      <w:proofErr w:type="spellStart"/>
      <w:r w:rsidR="005D3743">
        <w:rPr>
          <w:rFonts w:ascii="Times New Roman" w:eastAsia="Times New Roman" w:hAnsi="Times New Roman" w:cs="Times New Roman"/>
          <w:sz w:val="24"/>
          <w:szCs w:val="24"/>
        </w:rPr>
        <w:t>rinkodarinė</w:t>
      </w:r>
      <w:proofErr w:type="spellEnd"/>
      <w:r w:rsidR="005D3743">
        <w:rPr>
          <w:rFonts w:ascii="Times New Roman" w:eastAsia="Times New Roman" w:hAnsi="Times New Roman" w:cs="Times New Roman"/>
          <w:sz w:val="24"/>
          <w:szCs w:val="24"/>
        </w:rPr>
        <w:t xml:space="preserve"> akcija „</w:t>
      </w:r>
      <w:proofErr w:type="spellStart"/>
      <w:r w:rsidR="005D3743">
        <w:rPr>
          <w:rFonts w:ascii="Times New Roman" w:eastAsia="Times New Roman" w:hAnsi="Times New Roman" w:cs="Times New Roman"/>
          <w:sz w:val="24"/>
          <w:szCs w:val="24"/>
        </w:rPr>
        <w:t>VasarOK</w:t>
      </w:r>
      <w:proofErr w:type="spellEnd"/>
      <w:r w:rsidR="005D3743">
        <w:rPr>
          <w:rFonts w:ascii="Times New Roman" w:eastAsia="Times New Roman" w:hAnsi="Times New Roman" w:cs="Times New Roman"/>
          <w:sz w:val="24"/>
          <w:szCs w:val="24"/>
        </w:rPr>
        <w:t xml:space="preserve"> su Kalėda“, kurios veidu sutiko būti Lietuvos Vyriausias Kalėdų Senelis Kalėda (Arvydas Bagdonas) ir 11 turizmo paslaugų teikėjų, kurie prie idėjos prisidėjo ir finansiškai: Salų dvaras (Rokiškio tautodailininkų asociacija), </w:t>
      </w:r>
      <w:proofErr w:type="spellStart"/>
      <w:r w:rsidR="005D3743">
        <w:rPr>
          <w:rFonts w:ascii="Times New Roman" w:eastAsia="Times New Roman" w:hAnsi="Times New Roman" w:cs="Times New Roman"/>
          <w:sz w:val="24"/>
          <w:szCs w:val="24"/>
        </w:rPr>
        <w:t>Ilzenbergo</w:t>
      </w:r>
      <w:proofErr w:type="spellEnd"/>
      <w:r w:rsidR="005D3743">
        <w:rPr>
          <w:rFonts w:ascii="Times New Roman" w:eastAsia="Times New Roman" w:hAnsi="Times New Roman" w:cs="Times New Roman"/>
          <w:sz w:val="24"/>
          <w:szCs w:val="24"/>
        </w:rPr>
        <w:t xml:space="preserve"> dvaras, Lėlių namai, IN</w:t>
      </w:r>
      <w:r w:rsidR="004D26EA">
        <w:rPr>
          <w:rFonts w:ascii="Times New Roman" w:eastAsia="Times New Roman" w:hAnsi="Times New Roman" w:cs="Times New Roman"/>
          <w:sz w:val="24"/>
          <w:szCs w:val="24"/>
        </w:rPr>
        <w:t xml:space="preserve"> </w:t>
      </w:r>
      <w:proofErr w:type="spellStart"/>
      <w:r w:rsidR="004D26EA">
        <w:rPr>
          <w:rFonts w:ascii="Times New Roman" w:eastAsia="Times New Roman" w:hAnsi="Times New Roman" w:cs="Times New Roman"/>
          <w:sz w:val="24"/>
          <w:szCs w:val="24"/>
        </w:rPr>
        <w:t>and</w:t>
      </w:r>
      <w:proofErr w:type="spellEnd"/>
      <w:r w:rsidR="004D26EA">
        <w:rPr>
          <w:rFonts w:ascii="Times New Roman" w:eastAsia="Times New Roman" w:hAnsi="Times New Roman" w:cs="Times New Roman"/>
          <w:sz w:val="24"/>
          <w:szCs w:val="24"/>
        </w:rPr>
        <w:t xml:space="preserve"> CO, Kavinė Senas grafas, </w:t>
      </w:r>
      <w:proofErr w:type="spellStart"/>
      <w:r w:rsidR="004D26EA">
        <w:rPr>
          <w:rFonts w:ascii="Times New Roman" w:eastAsia="Times New Roman" w:hAnsi="Times New Roman" w:cs="Times New Roman"/>
          <w:sz w:val="24"/>
          <w:szCs w:val="24"/>
        </w:rPr>
        <w:t>Vš</w:t>
      </w:r>
      <w:r w:rsidR="005D3743">
        <w:rPr>
          <w:rFonts w:ascii="Times New Roman" w:eastAsia="Times New Roman" w:hAnsi="Times New Roman" w:cs="Times New Roman"/>
          <w:sz w:val="24"/>
          <w:szCs w:val="24"/>
        </w:rPr>
        <w:t>Į</w:t>
      </w:r>
      <w:proofErr w:type="spellEnd"/>
      <w:r w:rsidR="005D3743">
        <w:rPr>
          <w:rFonts w:ascii="Times New Roman" w:eastAsia="Times New Roman" w:hAnsi="Times New Roman" w:cs="Times New Roman"/>
          <w:sz w:val="24"/>
          <w:szCs w:val="24"/>
        </w:rPr>
        <w:t xml:space="preserve"> </w:t>
      </w:r>
      <w:r w:rsidR="004D26EA">
        <w:rPr>
          <w:rFonts w:ascii="Times New Roman" w:eastAsia="Times New Roman" w:hAnsi="Times New Roman" w:cs="Times New Roman"/>
          <w:sz w:val="24"/>
          <w:szCs w:val="24"/>
        </w:rPr>
        <w:t>„</w:t>
      </w:r>
      <w:proofErr w:type="spellStart"/>
      <w:r w:rsidR="004D26EA">
        <w:rPr>
          <w:rFonts w:ascii="Times New Roman" w:eastAsia="Times New Roman" w:hAnsi="Times New Roman" w:cs="Times New Roman"/>
          <w:sz w:val="24"/>
          <w:szCs w:val="24"/>
        </w:rPr>
        <w:t>Gačionių</w:t>
      </w:r>
      <w:proofErr w:type="spellEnd"/>
      <w:r w:rsidR="004D26EA">
        <w:rPr>
          <w:rFonts w:ascii="Times New Roman" w:eastAsia="Times New Roman" w:hAnsi="Times New Roman" w:cs="Times New Roman"/>
          <w:sz w:val="24"/>
          <w:szCs w:val="24"/>
        </w:rPr>
        <w:t xml:space="preserve"> </w:t>
      </w:r>
      <w:r w:rsidR="005D3743">
        <w:rPr>
          <w:rFonts w:ascii="Times New Roman" w:eastAsia="Times New Roman" w:hAnsi="Times New Roman" w:cs="Times New Roman"/>
          <w:sz w:val="24"/>
          <w:szCs w:val="24"/>
        </w:rPr>
        <w:t>dvaras</w:t>
      </w:r>
      <w:r w:rsidR="004D26EA">
        <w:rPr>
          <w:rFonts w:ascii="Times New Roman" w:eastAsia="Times New Roman" w:hAnsi="Times New Roman" w:cs="Times New Roman"/>
          <w:sz w:val="24"/>
          <w:szCs w:val="24"/>
        </w:rPr>
        <w:t>“</w:t>
      </w:r>
      <w:r w:rsidR="005D3743">
        <w:rPr>
          <w:rFonts w:ascii="Times New Roman" w:eastAsia="Times New Roman" w:hAnsi="Times New Roman" w:cs="Times New Roman"/>
          <w:sz w:val="24"/>
          <w:szCs w:val="24"/>
        </w:rPr>
        <w:t>, Kaimo turizmo sodyba „</w:t>
      </w:r>
      <w:proofErr w:type="spellStart"/>
      <w:r w:rsidR="005D3743">
        <w:rPr>
          <w:rFonts w:ascii="Times New Roman" w:eastAsia="Times New Roman" w:hAnsi="Times New Roman" w:cs="Times New Roman"/>
          <w:sz w:val="24"/>
          <w:szCs w:val="24"/>
        </w:rPr>
        <w:t>Roksala</w:t>
      </w:r>
      <w:proofErr w:type="spellEnd"/>
      <w:r w:rsidR="005D3743">
        <w:rPr>
          <w:rFonts w:ascii="Times New Roman" w:eastAsia="Times New Roman" w:hAnsi="Times New Roman" w:cs="Times New Roman"/>
          <w:sz w:val="24"/>
          <w:szCs w:val="24"/>
        </w:rPr>
        <w:t xml:space="preserve">“ (Raimundas </w:t>
      </w:r>
      <w:proofErr w:type="spellStart"/>
      <w:r w:rsidR="005D3743">
        <w:rPr>
          <w:rFonts w:ascii="Times New Roman" w:eastAsia="Times New Roman" w:hAnsi="Times New Roman" w:cs="Times New Roman"/>
          <w:sz w:val="24"/>
          <w:szCs w:val="24"/>
        </w:rPr>
        <w:t>Nagelė</w:t>
      </w:r>
      <w:proofErr w:type="spellEnd"/>
      <w:r w:rsidR="005D3743">
        <w:rPr>
          <w:rFonts w:ascii="Times New Roman" w:eastAsia="Times New Roman" w:hAnsi="Times New Roman" w:cs="Times New Roman"/>
          <w:sz w:val="24"/>
          <w:szCs w:val="24"/>
        </w:rPr>
        <w:t xml:space="preserve">), J. Baltakio kaimo turizmo sodyba „Alkas“, Levandų sodyba, </w:t>
      </w:r>
      <w:proofErr w:type="spellStart"/>
      <w:r w:rsidR="005D3743">
        <w:rPr>
          <w:rFonts w:ascii="Times New Roman" w:eastAsia="Times New Roman" w:hAnsi="Times New Roman" w:cs="Times New Roman"/>
          <w:sz w:val="24"/>
          <w:szCs w:val="24"/>
        </w:rPr>
        <w:t>Zanapolio</w:t>
      </w:r>
      <w:proofErr w:type="spellEnd"/>
      <w:r w:rsidR="005D3743">
        <w:rPr>
          <w:rFonts w:ascii="Times New Roman" w:eastAsia="Times New Roman" w:hAnsi="Times New Roman" w:cs="Times New Roman"/>
          <w:sz w:val="24"/>
          <w:szCs w:val="24"/>
        </w:rPr>
        <w:t xml:space="preserve"> dvaro ūkis, Broniaus sodyba. Prekės ženklas „</w:t>
      </w:r>
      <w:proofErr w:type="spellStart"/>
      <w:r w:rsidR="005D3743">
        <w:rPr>
          <w:rFonts w:ascii="Times New Roman" w:eastAsia="Times New Roman" w:hAnsi="Times New Roman" w:cs="Times New Roman"/>
          <w:sz w:val="24"/>
          <w:szCs w:val="24"/>
        </w:rPr>
        <w:t>VasarOK</w:t>
      </w:r>
      <w:proofErr w:type="spellEnd"/>
      <w:r w:rsidR="005D3743">
        <w:rPr>
          <w:rFonts w:ascii="Times New Roman" w:eastAsia="Times New Roman" w:hAnsi="Times New Roman" w:cs="Times New Roman"/>
          <w:sz w:val="24"/>
          <w:szCs w:val="24"/>
        </w:rPr>
        <w:t xml:space="preserve"> su Kalėda“ buvo pateiktas patentų biurui ir gavo patvirtinimą, kad patentuotas. </w:t>
      </w:r>
    </w:p>
    <w:p w14:paraId="5F7A55EA" w14:textId="1FCA5544" w:rsidR="009E2B70" w:rsidRDefault="00112E71">
      <w:pPr>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3743">
        <w:rPr>
          <w:rFonts w:ascii="Times New Roman" w:eastAsia="Times New Roman" w:hAnsi="Times New Roman" w:cs="Times New Roman"/>
          <w:sz w:val="24"/>
          <w:szCs w:val="24"/>
        </w:rPr>
        <w:t xml:space="preserve">Centro svetainėje viešinamų turistinių maršrutų skaičius, </w:t>
      </w:r>
      <w:r w:rsidR="0004293F">
        <w:rPr>
          <w:rFonts w:ascii="Times New Roman" w:eastAsia="Times New Roman" w:hAnsi="Times New Roman" w:cs="Times New Roman"/>
          <w:sz w:val="24"/>
          <w:szCs w:val="24"/>
        </w:rPr>
        <w:t>palyginti</w:t>
      </w:r>
      <w:r w:rsidR="005D3743">
        <w:rPr>
          <w:rFonts w:ascii="Times New Roman" w:eastAsia="Times New Roman" w:hAnsi="Times New Roman" w:cs="Times New Roman"/>
          <w:sz w:val="24"/>
          <w:szCs w:val="24"/>
        </w:rPr>
        <w:t xml:space="preserve"> su praėjusiais metais, padidėjo nuo 5 iki 19.</w:t>
      </w:r>
    </w:p>
    <w:p w14:paraId="5F7A55EB" w14:textId="5565CE96" w:rsidR="009E2B70" w:rsidRDefault="00112E71">
      <w:pPr>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3743">
        <w:rPr>
          <w:rFonts w:ascii="Times New Roman" w:eastAsia="Times New Roman" w:hAnsi="Times New Roman" w:cs="Times New Roman"/>
          <w:sz w:val="24"/>
          <w:szCs w:val="24"/>
        </w:rPr>
        <w:t>Siekiant pritraukti ir paskatinti masinio turizmo organizatorius sukurti kelionių kryptį  ir organizuoti turistines keliones į Rokiškio kraštą, rugsėjo 12 d. 20</w:t>
      </w:r>
      <w:r w:rsidR="0004293F">
        <w:rPr>
          <w:rFonts w:ascii="Times New Roman" w:eastAsia="Times New Roman" w:hAnsi="Times New Roman" w:cs="Times New Roman"/>
          <w:sz w:val="24"/>
          <w:szCs w:val="24"/>
        </w:rPr>
        <w:t>-</w:t>
      </w:r>
      <w:r w:rsidR="005D3743">
        <w:rPr>
          <w:rFonts w:ascii="Times New Roman" w:eastAsia="Times New Roman" w:hAnsi="Times New Roman" w:cs="Times New Roman"/>
          <w:sz w:val="24"/>
          <w:szCs w:val="24"/>
        </w:rPr>
        <w:t xml:space="preserve">čiai Vilniaus gidų buvo suorganizuotas </w:t>
      </w:r>
      <w:r w:rsidR="004D26EA">
        <w:rPr>
          <w:rFonts w:ascii="Times New Roman" w:eastAsia="Times New Roman" w:hAnsi="Times New Roman" w:cs="Times New Roman"/>
          <w:sz w:val="24"/>
          <w:szCs w:val="24"/>
        </w:rPr>
        <w:t>„</w:t>
      </w:r>
      <w:proofErr w:type="spellStart"/>
      <w:r w:rsidR="004D26EA">
        <w:rPr>
          <w:rFonts w:ascii="Times New Roman" w:eastAsia="Times New Roman" w:hAnsi="Times New Roman" w:cs="Times New Roman"/>
          <w:sz w:val="24"/>
          <w:szCs w:val="24"/>
        </w:rPr>
        <w:t>I</w:t>
      </w:r>
      <w:r w:rsidR="005D3743">
        <w:rPr>
          <w:rFonts w:ascii="Times New Roman" w:eastAsia="Times New Roman" w:hAnsi="Times New Roman" w:cs="Times New Roman"/>
          <w:sz w:val="24"/>
          <w:szCs w:val="24"/>
        </w:rPr>
        <w:t>nfoturas</w:t>
      </w:r>
      <w:proofErr w:type="spellEnd"/>
      <w:r w:rsidR="004D26EA">
        <w:rPr>
          <w:rFonts w:ascii="Times New Roman" w:eastAsia="Times New Roman" w:hAnsi="Times New Roman" w:cs="Times New Roman"/>
          <w:sz w:val="24"/>
          <w:szCs w:val="24"/>
        </w:rPr>
        <w:t>“</w:t>
      </w:r>
      <w:r w:rsidR="005D3743">
        <w:rPr>
          <w:rFonts w:ascii="Times New Roman" w:eastAsia="Times New Roman" w:hAnsi="Times New Roman" w:cs="Times New Roman"/>
          <w:sz w:val="24"/>
          <w:szCs w:val="24"/>
        </w:rPr>
        <w:t xml:space="preserve"> po Rokiškio miestą bei apylinkes. </w:t>
      </w:r>
      <w:r w:rsidR="004D26EA">
        <w:rPr>
          <w:rFonts w:ascii="Times New Roman" w:eastAsia="Times New Roman" w:hAnsi="Times New Roman" w:cs="Times New Roman"/>
          <w:sz w:val="24"/>
          <w:szCs w:val="24"/>
        </w:rPr>
        <w:t>„</w:t>
      </w:r>
      <w:proofErr w:type="spellStart"/>
      <w:r w:rsidR="005D3743">
        <w:rPr>
          <w:rFonts w:ascii="Times New Roman" w:eastAsia="Times New Roman" w:hAnsi="Times New Roman" w:cs="Times New Roman"/>
          <w:sz w:val="24"/>
          <w:szCs w:val="24"/>
        </w:rPr>
        <w:t>Infoturo</w:t>
      </w:r>
      <w:proofErr w:type="spellEnd"/>
      <w:r w:rsidR="004D26EA">
        <w:rPr>
          <w:rFonts w:ascii="Times New Roman" w:eastAsia="Times New Roman" w:hAnsi="Times New Roman" w:cs="Times New Roman"/>
          <w:sz w:val="24"/>
          <w:szCs w:val="24"/>
        </w:rPr>
        <w:t>“</w:t>
      </w:r>
      <w:r w:rsidR="005D3743">
        <w:rPr>
          <w:rFonts w:ascii="Times New Roman" w:eastAsia="Times New Roman" w:hAnsi="Times New Roman" w:cs="Times New Roman"/>
          <w:sz w:val="24"/>
          <w:szCs w:val="24"/>
        </w:rPr>
        <w:t xml:space="preserve"> dalyviai lankėsi: Rokiškio krašto muziejuje, apžiūrėjo Nepriklausomybės aikštę, grožėjosi didinga </w:t>
      </w:r>
      <w:proofErr w:type="spellStart"/>
      <w:r w:rsidR="005D3743">
        <w:rPr>
          <w:rFonts w:ascii="Times New Roman" w:eastAsia="Times New Roman" w:hAnsi="Times New Roman" w:cs="Times New Roman"/>
          <w:sz w:val="24"/>
          <w:szCs w:val="24"/>
        </w:rPr>
        <w:t>šv</w:t>
      </w:r>
      <w:proofErr w:type="spellEnd"/>
      <w:r w:rsidR="005D3743">
        <w:rPr>
          <w:rFonts w:ascii="Times New Roman" w:eastAsia="Times New Roman" w:hAnsi="Times New Roman" w:cs="Times New Roman"/>
          <w:sz w:val="24"/>
          <w:szCs w:val="24"/>
        </w:rPr>
        <w:t>. Mato bažnyčia, turizmo vadybininkės lydimi, išklausė koncentruotą ekskursiją apie „</w:t>
      </w:r>
      <w:proofErr w:type="spellStart"/>
      <w:r w:rsidR="005D3743">
        <w:rPr>
          <w:rFonts w:ascii="Times New Roman" w:eastAsia="Times New Roman" w:hAnsi="Times New Roman" w:cs="Times New Roman"/>
          <w:sz w:val="24"/>
          <w:szCs w:val="24"/>
        </w:rPr>
        <w:t>lunginyčias</w:t>
      </w:r>
      <w:proofErr w:type="spellEnd"/>
      <w:r w:rsidR="005D3743">
        <w:rPr>
          <w:rFonts w:ascii="Times New Roman" w:eastAsia="Times New Roman" w:hAnsi="Times New Roman" w:cs="Times New Roman"/>
          <w:sz w:val="24"/>
          <w:szCs w:val="24"/>
        </w:rPr>
        <w:t xml:space="preserve">“ ir pasiekė </w:t>
      </w:r>
      <w:proofErr w:type="spellStart"/>
      <w:r w:rsidR="005D3743">
        <w:rPr>
          <w:rFonts w:ascii="Times New Roman" w:eastAsia="Times New Roman" w:hAnsi="Times New Roman" w:cs="Times New Roman"/>
          <w:sz w:val="24"/>
          <w:szCs w:val="24"/>
        </w:rPr>
        <w:t>L.Šepkos</w:t>
      </w:r>
      <w:proofErr w:type="spellEnd"/>
      <w:r w:rsidR="005D3743">
        <w:rPr>
          <w:rFonts w:ascii="Times New Roman" w:eastAsia="Times New Roman" w:hAnsi="Times New Roman" w:cs="Times New Roman"/>
          <w:sz w:val="24"/>
          <w:szCs w:val="24"/>
        </w:rPr>
        <w:t xml:space="preserve"> parką. Apžiūrėję miestą, lankėsi rajone: Bajorų lėlių namuose, apžiūrėjo ir dalyvavo parodomojoje edukacijoje „Levandų </w:t>
      </w:r>
      <w:proofErr w:type="spellStart"/>
      <w:r w:rsidR="005D3743">
        <w:rPr>
          <w:rFonts w:ascii="Times New Roman" w:eastAsia="Times New Roman" w:hAnsi="Times New Roman" w:cs="Times New Roman"/>
          <w:sz w:val="24"/>
          <w:szCs w:val="24"/>
        </w:rPr>
        <w:t>Vanagynėje</w:t>
      </w:r>
      <w:proofErr w:type="spellEnd"/>
      <w:r w:rsidR="005D3743">
        <w:rPr>
          <w:rFonts w:ascii="Times New Roman" w:eastAsia="Times New Roman" w:hAnsi="Times New Roman" w:cs="Times New Roman"/>
          <w:sz w:val="24"/>
          <w:szCs w:val="24"/>
        </w:rPr>
        <w:t xml:space="preserve">“, aplankė Salų bažnyčią, o Salų dvare išklausė ekskursiją apie patį Salų miestelį, jo išskirtinumą, dvaro rūmus, kuriuos statė kartu su Bona </w:t>
      </w:r>
      <w:proofErr w:type="spellStart"/>
      <w:r w:rsidR="005D3743">
        <w:rPr>
          <w:rFonts w:ascii="Times New Roman" w:eastAsia="Times New Roman" w:hAnsi="Times New Roman" w:cs="Times New Roman"/>
          <w:sz w:val="24"/>
          <w:szCs w:val="24"/>
        </w:rPr>
        <w:t>Sforca</w:t>
      </w:r>
      <w:proofErr w:type="spellEnd"/>
      <w:r w:rsidR="005D3743">
        <w:rPr>
          <w:rFonts w:ascii="Times New Roman" w:eastAsia="Times New Roman" w:hAnsi="Times New Roman" w:cs="Times New Roman"/>
          <w:sz w:val="24"/>
          <w:szCs w:val="24"/>
        </w:rPr>
        <w:t xml:space="preserve"> į Lietuvą atvykę garsios italų giminės atstovai </w:t>
      </w:r>
      <w:proofErr w:type="spellStart"/>
      <w:r w:rsidR="005D3743">
        <w:rPr>
          <w:rFonts w:ascii="Times New Roman" w:eastAsia="Times New Roman" w:hAnsi="Times New Roman" w:cs="Times New Roman"/>
          <w:sz w:val="24"/>
          <w:szCs w:val="24"/>
        </w:rPr>
        <w:t>Morikoniai</w:t>
      </w:r>
      <w:proofErr w:type="spellEnd"/>
      <w:r w:rsidR="005D3743">
        <w:rPr>
          <w:rFonts w:ascii="Times New Roman" w:eastAsia="Times New Roman" w:hAnsi="Times New Roman" w:cs="Times New Roman"/>
          <w:sz w:val="24"/>
          <w:szCs w:val="24"/>
        </w:rPr>
        <w:t xml:space="preserve">, apie čia statytą rokiškėno J. Krisiūno filmą bei pristatyta veikianti kultūros ir laisvalaikio rezidencija, dvaro amatų dirbtuvės. </w:t>
      </w:r>
    </w:p>
    <w:p w14:paraId="5F7A55EC" w14:textId="381E8A20" w:rsidR="009E2B70" w:rsidRDefault="00112E71">
      <w:pPr>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3743">
        <w:rPr>
          <w:rFonts w:ascii="Times New Roman" w:eastAsia="Times New Roman" w:hAnsi="Times New Roman" w:cs="Times New Roman"/>
          <w:sz w:val="24"/>
          <w:szCs w:val="24"/>
        </w:rPr>
        <w:t>Visus praėjusius metus labai sėkmingai tiek Rokiškio krašto svečiams, tiek gyventojams viešinama rinkodaros priemonė – maršrutas „Rokiškis pėsčiomis. Pagauk kiškį!“. Šis maršrutas sudarytas ir orientuotas į kitokį lankytoją - šeimas su vaikais. Maršrutas driekiasi Rokiškio mieste, jis jungia iš viso 20 turizmo paslaugų teikėjų iš jų 5 privataus sektoriaus, paslaugų teikėjai. Plėtoti ir viešinti idėjai 2020 m. buvo sukurtas dizainas, pagal kurį išlaikant vientisumą sukurtas  leidinys-lankstinukas ir atributika.</w:t>
      </w:r>
    </w:p>
    <w:p w14:paraId="5F7A55ED" w14:textId="77777777" w:rsidR="009E2B70" w:rsidRDefault="009E2B70">
      <w:pPr>
        <w:pBdr>
          <w:top w:val="nil"/>
          <w:left w:val="nil"/>
          <w:bottom w:val="nil"/>
          <w:right w:val="nil"/>
          <w:between w:val="nil"/>
        </w:pBdr>
        <w:ind w:firstLine="360"/>
        <w:jc w:val="both"/>
        <w:rPr>
          <w:rFonts w:ascii="Times New Roman" w:eastAsia="Times New Roman" w:hAnsi="Times New Roman" w:cs="Times New Roman"/>
          <w:sz w:val="24"/>
          <w:szCs w:val="24"/>
        </w:rPr>
      </w:pPr>
    </w:p>
    <w:p w14:paraId="5F7A55EE" w14:textId="198C8F4B" w:rsidR="009E2B70" w:rsidRDefault="00112E71">
      <w:pPr>
        <w:pBdr>
          <w:top w:val="nil"/>
          <w:left w:val="nil"/>
          <w:bottom w:val="nil"/>
          <w:right w:val="nil"/>
          <w:between w:val="nil"/>
        </w:pBdr>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5D3743">
        <w:rPr>
          <w:rFonts w:ascii="Times New Roman" w:eastAsia="Times New Roman" w:hAnsi="Times New Roman" w:cs="Times New Roman"/>
          <w:b/>
          <w:color w:val="000000"/>
          <w:sz w:val="24"/>
          <w:szCs w:val="24"/>
        </w:rPr>
        <w:t>Rengti, leisti ir platinti informacinius bei kartografinius leidinius apie turizmo paslaugas, objektus ir vietoves</w:t>
      </w:r>
      <w:r w:rsidR="005D3743">
        <w:rPr>
          <w:rFonts w:ascii="Times New Roman" w:eastAsia="Times New Roman" w:hAnsi="Times New Roman" w:cs="Times New Roman"/>
          <w:b/>
          <w:sz w:val="24"/>
          <w:szCs w:val="24"/>
        </w:rPr>
        <w:t xml:space="preserve">. </w:t>
      </w:r>
      <w:r w:rsidR="005D3743">
        <w:rPr>
          <w:rFonts w:ascii="Times New Roman" w:eastAsia="Times New Roman" w:hAnsi="Times New Roman" w:cs="Times New Roman"/>
          <w:color w:val="000000"/>
          <w:sz w:val="24"/>
          <w:szCs w:val="24"/>
        </w:rPr>
        <w:t xml:space="preserve">2021 m. parengti ir išleisti leidiniai: „Juozuko mugės“ brošiūra, </w:t>
      </w:r>
      <w:r w:rsidR="005D3743">
        <w:rPr>
          <w:rFonts w:ascii="Times New Roman" w:eastAsia="Times New Roman" w:hAnsi="Times New Roman" w:cs="Times New Roman"/>
          <w:sz w:val="24"/>
          <w:szCs w:val="24"/>
        </w:rPr>
        <w:t xml:space="preserve">atnaujintas ir išleistas leidinys apie </w:t>
      </w:r>
      <w:r w:rsidR="0004293F">
        <w:rPr>
          <w:rFonts w:ascii="Times New Roman" w:eastAsia="Times New Roman" w:hAnsi="Times New Roman" w:cs="Times New Roman"/>
          <w:sz w:val="24"/>
          <w:szCs w:val="24"/>
        </w:rPr>
        <w:t>Š</w:t>
      </w:r>
      <w:r w:rsidR="005D3743">
        <w:rPr>
          <w:rFonts w:ascii="Times New Roman" w:eastAsia="Times New Roman" w:hAnsi="Times New Roman" w:cs="Times New Roman"/>
          <w:sz w:val="24"/>
          <w:szCs w:val="24"/>
        </w:rPr>
        <w:t>v. apaštalo evangelisto Mato bažnyčią, atnaujintos ir perleistos brošiūros: „Kiškio kelionės</w:t>
      </w:r>
      <w:r w:rsidR="0004293F">
        <w:rPr>
          <w:rFonts w:ascii="Times New Roman" w:eastAsia="Times New Roman" w:hAnsi="Times New Roman" w:cs="Times New Roman"/>
          <w:sz w:val="24"/>
          <w:szCs w:val="24"/>
        </w:rPr>
        <w:t>“</w:t>
      </w:r>
      <w:r w:rsidR="005D3743">
        <w:rPr>
          <w:rFonts w:ascii="Times New Roman" w:eastAsia="Times New Roman" w:hAnsi="Times New Roman" w:cs="Times New Roman"/>
          <w:sz w:val="24"/>
          <w:szCs w:val="24"/>
        </w:rPr>
        <w:t xml:space="preserve"> (</w:t>
      </w:r>
      <w:proofErr w:type="spellStart"/>
      <w:r w:rsidR="005D3743">
        <w:rPr>
          <w:rFonts w:ascii="Times New Roman" w:eastAsia="Times New Roman" w:hAnsi="Times New Roman" w:cs="Times New Roman"/>
          <w:sz w:val="24"/>
          <w:szCs w:val="24"/>
        </w:rPr>
        <w:t>Top</w:t>
      </w:r>
      <w:proofErr w:type="spellEnd"/>
      <w:r w:rsidR="005D3743">
        <w:rPr>
          <w:rFonts w:ascii="Times New Roman" w:eastAsia="Times New Roman" w:hAnsi="Times New Roman" w:cs="Times New Roman"/>
          <w:sz w:val="24"/>
          <w:szCs w:val="24"/>
        </w:rPr>
        <w:t xml:space="preserve"> 10), „Rokiškis aktyviai</w:t>
      </w:r>
      <w:r w:rsidR="0004293F">
        <w:rPr>
          <w:rFonts w:ascii="Times New Roman" w:eastAsia="Times New Roman" w:hAnsi="Times New Roman" w:cs="Times New Roman"/>
          <w:sz w:val="24"/>
          <w:szCs w:val="24"/>
        </w:rPr>
        <w:t>“</w:t>
      </w:r>
      <w:r w:rsidR="005D3743">
        <w:rPr>
          <w:rFonts w:ascii="Times New Roman" w:eastAsia="Times New Roman" w:hAnsi="Times New Roman" w:cs="Times New Roman"/>
          <w:sz w:val="24"/>
          <w:szCs w:val="24"/>
        </w:rPr>
        <w:t>, „</w:t>
      </w:r>
      <w:proofErr w:type="spellStart"/>
      <w:r w:rsidR="005D3743">
        <w:rPr>
          <w:rFonts w:ascii="Times New Roman" w:eastAsia="Times New Roman" w:hAnsi="Times New Roman" w:cs="Times New Roman"/>
          <w:sz w:val="24"/>
          <w:szCs w:val="24"/>
        </w:rPr>
        <w:t>RoKiškio</w:t>
      </w:r>
      <w:proofErr w:type="spellEnd"/>
      <w:r w:rsidR="005D3743">
        <w:rPr>
          <w:rFonts w:ascii="Times New Roman" w:eastAsia="Times New Roman" w:hAnsi="Times New Roman" w:cs="Times New Roman"/>
          <w:sz w:val="24"/>
          <w:szCs w:val="24"/>
        </w:rPr>
        <w:t xml:space="preserve"> ir Kiškės pasimatymai</w:t>
      </w:r>
      <w:r w:rsidR="0004293F">
        <w:rPr>
          <w:rFonts w:ascii="Times New Roman" w:eastAsia="Times New Roman" w:hAnsi="Times New Roman" w:cs="Times New Roman"/>
          <w:sz w:val="24"/>
          <w:szCs w:val="24"/>
        </w:rPr>
        <w:t>“</w:t>
      </w:r>
      <w:r w:rsidR="005D3743">
        <w:rPr>
          <w:rFonts w:ascii="Times New Roman" w:eastAsia="Times New Roman" w:hAnsi="Times New Roman" w:cs="Times New Roman"/>
          <w:sz w:val="24"/>
          <w:szCs w:val="24"/>
        </w:rPr>
        <w:t>, „</w:t>
      </w:r>
      <w:proofErr w:type="spellStart"/>
      <w:r w:rsidR="005D3743">
        <w:rPr>
          <w:rFonts w:ascii="Times New Roman" w:eastAsia="Times New Roman" w:hAnsi="Times New Roman" w:cs="Times New Roman"/>
          <w:sz w:val="24"/>
          <w:szCs w:val="24"/>
        </w:rPr>
        <w:t>RoKiškio</w:t>
      </w:r>
      <w:proofErr w:type="spellEnd"/>
      <w:r w:rsidR="005D3743">
        <w:rPr>
          <w:rFonts w:ascii="Times New Roman" w:eastAsia="Times New Roman" w:hAnsi="Times New Roman" w:cs="Times New Roman"/>
          <w:sz w:val="24"/>
          <w:szCs w:val="24"/>
        </w:rPr>
        <w:t xml:space="preserve"> ir kiškučių smagios klajonės”, 3 rūšių skirtukai, 2 rūšių atvirlaiškiai ir 3 rūšių atviru</w:t>
      </w:r>
      <w:r w:rsidR="0004293F">
        <w:rPr>
          <w:rFonts w:ascii="Times New Roman" w:eastAsia="Times New Roman" w:hAnsi="Times New Roman" w:cs="Times New Roman"/>
          <w:sz w:val="24"/>
          <w:szCs w:val="24"/>
        </w:rPr>
        <w:t>kai</w:t>
      </w:r>
      <w:r w:rsidR="005D3743">
        <w:rPr>
          <w:rFonts w:ascii="Times New Roman" w:eastAsia="Times New Roman" w:hAnsi="Times New Roman" w:cs="Times New Roman"/>
          <w:sz w:val="24"/>
          <w:szCs w:val="24"/>
        </w:rPr>
        <w:t>, „</w:t>
      </w:r>
      <w:proofErr w:type="spellStart"/>
      <w:r w:rsidR="005D3743">
        <w:rPr>
          <w:rFonts w:ascii="Times New Roman" w:eastAsia="Times New Roman" w:hAnsi="Times New Roman" w:cs="Times New Roman"/>
          <w:sz w:val="24"/>
          <w:szCs w:val="24"/>
        </w:rPr>
        <w:t>Rokituro</w:t>
      </w:r>
      <w:proofErr w:type="spellEnd"/>
      <w:r w:rsidR="005D3743">
        <w:rPr>
          <w:rFonts w:ascii="Times New Roman" w:eastAsia="Times New Roman" w:hAnsi="Times New Roman" w:cs="Times New Roman"/>
          <w:sz w:val="24"/>
          <w:szCs w:val="24"/>
        </w:rPr>
        <w:t xml:space="preserve">“ pasas, skirtukas ir lipdukai, Salų dvaro lankstinukai, 2022 m. sieninis kalendorius, parodų afišos, 1 elektroninė knygą „Rokiškio etnokultūrinės veiklos 30-metis“. Bendradarbiaujant su elektroninės muzikos kūrėjais „Alchemikai“, buvo sukurti 4 šiuolaikiški, trumpi </w:t>
      </w:r>
      <w:r w:rsidR="0004293F">
        <w:rPr>
          <w:rFonts w:ascii="Times New Roman" w:eastAsia="Times New Roman" w:hAnsi="Times New Roman" w:cs="Times New Roman"/>
          <w:sz w:val="24"/>
          <w:szCs w:val="24"/>
        </w:rPr>
        <w:t>vaizdo įrašai</w:t>
      </w:r>
      <w:r w:rsidR="005D3743">
        <w:rPr>
          <w:rFonts w:ascii="Times New Roman" w:eastAsia="Times New Roman" w:hAnsi="Times New Roman" w:cs="Times New Roman"/>
          <w:sz w:val="24"/>
          <w:szCs w:val="24"/>
        </w:rPr>
        <w:t xml:space="preserve">, pristatantys </w:t>
      </w:r>
      <w:r w:rsidR="0004293F">
        <w:rPr>
          <w:rFonts w:ascii="Times New Roman" w:eastAsia="Times New Roman" w:hAnsi="Times New Roman" w:cs="Times New Roman"/>
          <w:sz w:val="24"/>
          <w:szCs w:val="24"/>
        </w:rPr>
        <w:t>Š</w:t>
      </w:r>
      <w:r w:rsidR="005D3743">
        <w:rPr>
          <w:rFonts w:ascii="Times New Roman" w:eastAsia="Times New Roman" w:hAnsi="Times New Roman" w:cs="Times New Roman"/>
          <w:sz w:val="24"/>
          <w:szCs w:val="24"/>
        </w:rPr>
        <w:t xml:space="preserve">v. apaštalo evangelisto Mato bažnyčią. Šių filmukų ciklas socialinių tinklų ir kitose platformose buvo peržiūrėtas 2841 kartą. Reaguojant į socialinių tinklų tendencijas, buvo sukurtas </w:t>
      </w:r>
      <w:r w:rsidR="005D3743">
        <w:rPr>
          <w:rFonts w:ascii="Times New Roman" w:eastAsia="Times New Roman" w:hAnsi="Times New Roman" w:cs="Times New Roman"/>
          <w:sz w:val="24"/>
          <w:szCs w:val="24"/>
        </w:rPr>
        <w:lastRenderedPageBreak/>
        <w:t>dar 1 šiuolaikiškas, įtraukiantis ir didelio susidomėjimo sulaukęs video iš Rokiškio krašto nuotraukų „</w:t>
      </w:r>
      <w:proofErr w:type="spellStart"/>
      <w:r w:rsidR="005D3743">
        <w:rPr>
          <w:rFonts w:ascii="Times New Roman" w:eastAsia="Times New Roman" w:hAnsi="Times New Roman" w:cs="Times New Roman"/>
          <w:sz w:val="24"/>
          <w:szCs w:val="24"/>
        </w:rPr>
        <w:t>What</w:t>
      </w:r>
      <w:proofErr w:type="spellEnd"/>
      <w:r w:rsidR="005D3743">
        <w:rPr>
          <w:rFonts w:ascii="Times New Roman" w:eastAsia="Times New Roman" w:hAnsi="Times New Roman" w:cs="Times New Roman"/>
          <w:sz w:val="24"/>
          <w:szCs w:val="24"/>
        </w:rPr>
        <w:t xml:space="preserve"> it </w:t>
      </w:r>
      <w:proofErr w:type="spellStart"/>
      <w:r w:rsidR="005D3743">
        <w:rPr>
          <w:rFonts w:ascii="Times New Roman" w:eastAsia="Times New Roman" w:hAnsi="Times New Roman" w:cs="Times New Roman"/>
          <w:sz w:val="24"/>
          <w:szCs w:val="24"/>
        </w:rPr>
        <w:t>is</w:t>
      </w:r>
      <w:proofErr w:type="spellEnd"/>
      <w:r w:rsidR="005D3743">
        <w:rPr>
          <w:rFonts w:ascii="Times New Roman" w:eastAsia="Times New Roman" w:hAnsi="Times New Roman" w:cs="Times New Roman"/>
          <w:sz w:val="24"/>
          <w:szCs w:val="24"/>
        </w:rPr>
        <w:t xml:space="preserve"> </w:t>
      </w:r>
      <w:proofErr w:type="spellStart"/>
      <w:r w:rsidR="005D3743">
        <w:rPr>
          <w:rFonts w:ascii="Times New Roman" w:eastAsia="Times New Roman" w:hAnsi="Times New Roman" w:cs="Times New Roman"/>
          <w:sz w:val="24"/>
          <w:szCs w:val="24"/>
        </w:rPr>
        <w:t>like</w:t>
      </w:r>
      <w:proofErr w:type="spellEnd"/>
      <w:r w:rsidR="005D3743">
        <w:rPr>
          <w:rFonts w:ascii="Times New Roman" w:eastAsia="Times New Roman" w:hAnsi="Times New Roman" w:cs="Times New Roman"/>
          <w:sz w:val="24"/>
          <w:szCs w:val="24"/>
        </w:rPr>
        <w:t xml:space="preserve"> to </w:t>
      </w:r>
      <w:proofErr w:type="spellStart"/>
      <w:r w:rsidR="005D3743">
        <w:rPr>
          <w:rFonts w:ascii="Times New Roman" w:eastAsia="Times New Roman" w:hAnsi="Times New Roman" w:cs="Times New Roman"/>
          <w:sz w:val="24"/>
          <w:szCs w:val="24"/>
        </w:rPr>
        <w:t>live</w:t>
      </w:r>
      <w:proofErr w:type="spellEnd"/>
      <w:r w:rsidR="005D3743">
        <w:rPr>
          <w:rFonts w:ascii="Times New Roman" w:eastAsia="Times New Roman" w:hAnsi="Times New Roman" w:cs="Times New Roman"/>
          <w:sz w:val="24"/>
          <w:szCs w:val="24"/>
        </w:rPr>
        <w:t xml:space="preserve"> </w:t>
      </w:r>
      <w:proofErr w:type="spellStart"/>
      <w:r w:rsidR="005D3743">
        <w:rPr>
          <w:rFonts w:ascii="Times New Roman" w:eastAsia="Times New Roman" w:hAnsi="Times New Roman" w:cs="Times New Roman"/>
          <w:sz w:val="24"/>
          <w:szCs w:val="24"/>
        </w:rPr>
        <w:t>in</w:t>
      </w:r>
      <w:proofErr w:type="spellEnd"/>
      <w:r w:rsidR="005D3743">
        <w:rPr>
          <w:rFonts w:ascii="Times New Roman" w:eastAsia="Times New Roman" w:hAnsi="Times New Roman" w:cs="Times New Roman"/>
          <w:sz w:val="24"/>
          <w:szCs w:val="24"/>
        </w:rPr>
        <w:t xml:space="preserve"> ROKIŠKIS“, kuris įvairiose platformose buvo peržiūrėtas 8813 kartų. </w:t>
      </w:r>
    </w:p>
    <w:p w14:paraId="5F7A55EF" w14:textId="221B43CF" w:rsidR="009E2B70" w:rsidRDefault="00112E71">
      <w:pPr>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3743">
        <w:rPr>
          <w:rFonts w:ascii="Times New Roman" w:eastAsia="Times New Roman" w:hAnsi="Times New Roman" w:cs="Times New Roman"/>
          <w:sz w:val="24"/>
          <w:szCs w:val="24"/>
        </w:rPr>
        <w:t>2021 m. išleista 21 leidinys, 4 profesionaliai sukurti video, 15 mėgėjišku formatu sukurtų video (2020 m. išleisti 23 leidiniai).</w:t>
      </w:r>
    </w:p>
    <w:p w14:paraId="5F7A55F0" w14:textId="77777777" w:rsidR="009E2B70" w:rsidRDefault="009E2B70">
      <w:pPr>
        <w:pBdr>
          <w:top w:val="nil"/>
          <w:left w:val="nil"/>
          <w:bottom w:val="nil"/>
          <w:right w:val="nil"/>
          <w:between w:val="nil"/>
        </w:pBdr>
        <w:spacing w:after="60"/>
        <w:ind w:left="720"/>
        <w:jc w:val="both"/>
        <w:rPr>
          <w:rFonts w:ascii="Times New Roman" w:eastAsia="Times New Roman" w:hAnsi="Times New Roman" w:cs="Times New Roman"/>
          <w:sz w:val="24"/>
          <w:szCs w:val="24"/>
        </w:rPr>
      </w:pPr>
    </w:p>
    <w:p w14:paraId="5F7A55F1" w14:textId="0B051A65" w:rsidR="009E2B70" w:rsidRDefault="00112E71">
      <w:pPr>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r w:rsidR="005D3743">
        <w:rPr>
          <w:rFonts w:ascii="Times New Roman" w:eastAsia="Times New Roman" w:hAnsi="Times New Roman" w:cs="Times New Roman"/>
          <w:b/>
          <w:color w:val="000000"/>
          <w:sz w:val="24"/>
          <w:szCs w:val="24"/>
        </w:rPr>
        <w:t>Populiarinti rajono kultūros paveldą, sukurti tradicinių amatų koordinacinę sistemą Rokiškio rajone</w:t>
      </w:r>
      <w:r w:rsidR="005D3743">
        <w:rPr>
          <w:rFonts w:ascii="Times New Roman" w:eastAsia="Times New Roman" w:hAnsi="Times New Roman" w:cs="Times New Roman"/>
          <w:b/>
          <w:sz w:val="24"/>
          <w:szCs w:val="24"/>
        </w:rPr>
        <w:t xml:space="preserve">. </w:t>
      </w:r>
      <w:r w:rsidR="005D3743">
        <w:rPr>
          <w:rFonts w:ascii="Times New Roman" w:eastAsia="Times New Roman" w:hAnsi="Times New Roman" w:cs="Times New Roman"/>
          <w:sz w:val="24"/>
          <w:szCs w:val="24"/>
        </w:rPr>
        <w:t>Rokiškio miesto ir rajono nekilnojamas ir nematerialus kultūros paveldas yra nuolat populiarinami: pagal užklausas sudarant ekskursines programas, bendraujant su visuomene, spauda, rengiant edukacines programas, etnokultūros ir amatininkų parodas, leidžiant leidinius, užsakant suvenyrus, atstovaujant Centrą.</w:t>
      </w:r>
      <w:r w:rsidR="00115099">
        <w:rPr>
          <w:rFonts w:ascii="Times New Roman" w:eastAsia="Times New Roman" w:hAnsi="Times New Roman" w:cs="Times New Roman"/>
          <w:sz w:val="24"/>
          <w:szCs w:val="24"/>
        </w:rPr>
        <w:t xml:space="preserve"> </w:t>
      </w:r>
      <w:r w:rsidR="005D3743">
        <w:rPr>
          <w:rFonts w:ascii="Times New Roman" w:eastAsia="Times New Roman" w:hAnsi="Times New Roman" w:cs="Times New Roman"/>
          <w:sz w:val="24"/>
          <w:szCs w:val="24"/>
        </w:rPr>
        <w:t xml:space="preserve">Iš viso buvo išsiųsta 35 pasiūlymai, iš jų pateikti užsakymai 24 ekskursinės programos, jose apsilankė 423 turistai (2020 m. – 40 programos ir 852 turistai). </w:t>
      </w:r>
    </w:p>
    <w:p w14:paraId="5F7A55F2" w14:textId="419799F5" w:rsidR="009E2B70" w:rsidRDefault="00112E71">
      <w:pPr>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3743">
        <w:rPr>
          <w:rFonts w:ascii="Times New Roman" w:eastAsia="Times New Roman" w:hAnsi="Times New Roman" w:cs="Times New Roman"/>
          <w:sz w:val="24"/>
          <w:szCs w:val="24"/>
        </w:rPr>
        <w:t xml:space="preserve">Edukacinė veikla vykdoma ir Centro patalpose, kur vyko 4 edukacijos, o pagrindinė edukacinių veiklų erdvė yra Salų dvaro amatų dirbtuvės, kuriose vyko 44 edukacijos. Centre ir Salų dvaro amatų dirbtuvėse iš viso pravesta 48 edukacijos, kuriose dalyvavo 591 dalyvis (2020 m. - 42 edukacijos ir 382 dalyviai). Dirbtuvėse taip pat organizuojamos amatininkų, tautodailininkų darbų parodos. Per metus vykdytos 4 parodos ir 7 buvo išvežtos ir eksponuotos: Kupiškyje, </w:t>
      </w:r>
      <w:proofErr w:type="spellStart"/>
      <w:r w:rsidR="005D3743">
        <w:rPr>
          <w:rFonts w:ascii="Times New Roman" w:eastAsia="Times New Roman" w:hAnsi="Times New Roman" w:cs="Times New Roman"/>
          <w:sz w:val="24"/>
          <w:szCs w:val="24"/>
        </w:rPr>
        <w:t>Aknistoje</w:t>
      </w:r>
      <w:proofErr w:type="spellEnd"/>
      <w:r w:rsidR="005D3743">
        <w:rPr>
          <w:rFonts w:ascii="Times New Roman" w:eastAsia="Times New Roman" w:hAnsi="Times New Roman" w:cs="Times New Roman"/>
          <w:sz w:val="24"/>
          <w:szCs w:val="24"/>
        </w:rPr>
        <w:t xml:space="preserve"> (Latvija), </w:t>
      </w:r>
      <w:proofErr w:type="spellStart"/>
      <w:r w:rsidR="005D3743">
        <w:rPr>
          <w:rFonts w:ascii="Times New Roman" w:eastAsia="Times New Roman" w:hAnsi="Times New Roman" w:cs="Times New Roman"/>
          <w:sz w:val="24"/>
          <w:szCs w:val="24"/>
        </w:rPr>
        <w:t>Koknesėje</w:t>
      </w:r>
      <w:proofErr w:type="spellEnd"/>
      <w:r w:rsidR="005D3743">
        <w:rPr>
          <w:rFonts w:ascii="Times New Roman" w:eastAsia="Times New Roman" w:hAnsi="Times New Roman" w:cs="Times New Roman"/>
          <w:sz w:val="24"/>
          <w:szCs w:val="24"/>
        </w:rPr>
        <w:t xml:space="preserve"> (Latvija), Kėdainiuose. Bendras lankytojų skaičius Salų dvaro amatų dirbtuvėse vykdomoje veikloje – 1758. (2020 m. </w:t>
      </w:r>
      <w:r w:rsidR="0004293F">
        <w:rPr>
          <w:rFonts w:ascii="Times New Roman" w:eastAsia="Times New Roman" w:hAnsi="Times New Roman" w:cs="Times New Roman"/>
          <w:sz w:val="24"/>
          <w:szCs w:val="24"/>
        </w:rPr>
        <w:t>–</w:t>
      </w:r>
      <w:r w:rsidR="005D3743">
        <w:rPr>
          <w:rFonts w:ascii="Times New Roman" w:eastAsia="Times New Roman" w:hAnsi="Times New Roman" w:cs="Times New Roman"/>
          <w:sz w:val="24"/>
          <w:szCs w:val="24"/>
        </w:rPr>
        <w:t xml:space="preserve"> 7 parodos ir 731 dirbtuvių lankytojai). Reaguojant į karantino ribojimus ir siekiant kuo platesnio edukacinių veiklų, tradicinių amatų viešinimo, siekiant išlaikyti amatų aktualumą, buvo sukurtos ir socialiniuose tinkluose demonstruotos 12 virtualių edukacijų. </w:t>
      </w:r>
    </w:p>
    <w:p w14:paraId="5F7A55F3" w14:textId="65C8BB12" w:rsidR="009E2B70" w:rsidRDefault="00112E71">
      <w:pPr>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3743">
        <w:rPr>
          <w:rFonts w:ascii="Times New Roman" w:eastAsia="Times New Roman" w:hAnsi="Times New Roman" w:cs="Times New Roman"/>
          <w:sz w:val="24"/>
          <w:szCs w:val="24"/>
        </w:rPr>
        <w:t xml:space="preserve">Aktualizuojant amatų pritaikomumą bei didinant susidomėjimą jais, Centras siūlo nuolat veikiančias edukacines programas, siūlomos 7 nuolatinės edukacinės programos, o kitos edukacinės programos organizuojamos pagal užsakymą. Didelio susidomėjimo sulaukė žvakių gamybos edukacija „Ugnis ir ledas“, kurią planuojama tobulinti ir įtraukti į nuolat teikiamų edukacijų sąrašą. Kasmet Centras dalyvauja konkurse ir teikia paraiškas LR Kultūros ministerijai, dėl Kultūros paso programų patvirtinimo. 2021 m. Centras turėjo 4 patvirtintas Kultūros paso programas. (2020 m. – 2). </w:t>
      </w:r>
    </w:p>
    <w:p w14:paraId="5F7A55F4" w14:textId="60BD03B3" w:rsidR="009E2B70" w:rsidRDefault="00112E71">
      <w:pPr>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3743">
        <w:rPr>
          <w:rFonts w:ascii="Times New Roman" w:eastAsia="Times New Roman" w:hAnsi="Times New Roman" w:cs="Times New Roman"/>
          <w:sz w:val="24"/>
          <w:szCs w:val="24"/>
        </w:rPr>
        <w:t xml:space="preserve">Viešinant Salų dvaro amatų dirbtuvių veiklą, bei populiarinant kultūros paveldą, tradicinius amatus buvo sudalyvauta 4 Rokiškio rajone vykusiose šventėse, kurių metu buvo gyvai demonstruojami amatai, vedamos edukacijos (2020 m. – 3). </w:t>
      </w:r>
    </w:p>
    <w:p w14:paraId="5F7A55F5" w14:textId="4E43E3C9" w:rsidR="009E2B70" w:rsidRDefault="00112E71">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3743">
        <w:rPr>
          <w:rFonts w:ascii="Times New Roman" w:eastAsia="Times New Roman" w:hAnsi="Times New Roman" w:cs="Times New Roman"/>
          <w:sz w:val="24"/>
          <w:szCs w:val="24"/>
        </w:rPr>
        <w:t xml:space="preserve">Tradicinių amatininkų skaičius išlieka toks pat – 18 sertifikuotų amatininkų, iš jų 4 sertifikuotos įmonės. Iš viso Rokiškio rajone yra 64 sertifikuoti produktai.  Praėjusiais metais buvo parengtas 1 aprašas naujam tradiciniam amatui sertifikuoti.  (2020 m. – 63 sertifikuoti produktai). </w:t>
      </w:r>
    </w:p>
    <w:p w14:paraId="5F7A55F6" w14:textId="1D86763B" w:rsidR="009E2B70" w:rsidRDefault="00112E71">
      <w:pPr>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3743">
        <w:rPr>
          <w:rFonts w:ascii="Times New Roman" w:eastAsia="Times New Roman" w:hAnsi="Times New Roman" w:cs="Times New Roman"/>
          <w:sz w:val="24"/>
          <w:szCs w:val="24"/>
        </w:rPr>
        <w:t xml:space="preserve">Į Nematerialaus kultūros paveldo Rokiškio rajono sąvadą į savivaldybės lygmens pasiūlymų sąrašą įtraukta 16 vertybių, taip pat rengiamos 2 vertybių paraiškos įtraukti vietinio lygmens sąrašą. </w:t>
      </w:r>
    </w:p>
    <w:p w14:paraId="5F7A55F7" w14:textId="4A72719A" w:rsidR="009E2B70" w:rsidRDefault="00112E71">
      <w:pPr>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3743">
        <w:rPr>
          <w:rFonts w:ascii="Times New Roman" w:eastAsia="Times New Roman" w:hAnsi="Times New Roman" w:cs="Times New Roman"/>
          <w:sz w:val="24"/>
          <w:szCs w:val="24"/>
        </w:rPr>
        <w:t xml:space="preserve">2021 m. sėkmingiausiai dirbančio tradicinio amatininko apdovanojimui parengti  du tradicinių amatininkų pristatymai: A. </w:t>
      </w:r>
      <w:proofErr w:type="spellStart"/>
      <w:r w:rsidR="005D3743">
        <w:rPr>
          <w:rFonts w:ascii="Times New Roman" w:eastAsia="Times New Roman" w:hAnsi="Times New Roman" w:cs="Times New Roman"/>
          <w:sz w:val="24"/>
          <w:szCs w:val="24"/>
        </w:rPr>
        <w:t>Deksnienės</w:t>
      </w:r>
      <w:proofErr w:type="spellEnd"/>
      <w:r w:rsidR="005D3743">
        <w:rPr>
          <w:rFonts w:ascii="Times New Roman" w:eastAsia="Times New Roman" w:hAnsi="Times New Roman" w:cs="Times New Roman"/>
          <w:sz w:val="24"/>
          <w:szCs w:val="24"/>
        </w:rPr>
        <w:t xml:space="preserve"> ir V. </w:t>
      </w:r>
      <w:proofErr w:type="spellStart"/>
      <w:r w:rsidR="005D3743">
        <w:rPr>
          <w:rFonts w:ascii="Times New Roman" w:eastAsia="Times New Roman" w:hAnsi="Times New Roman" w:cs="Times New Roman"/>
          <w:sz w:val="24"/>
          <w:szCs w:val="24"/>
        </w:rPr>
        <w:t>Jasinevičienės</w:t>
      </w:r>
      <w:proofErr w:type="spellEnd"/>
      <w:r w:rsidR="005D3743">
        <w:rPr>
          <w:rFonts w:ascii="Times New Roman" w:eastAsia="Times New Roman" w:hAnsi="Times New Roman" w:cs="Times New Roman"/>
          <w:sz w:val="24"/>
          <w:szCs w:val="24"/>
        </w:rPr>
        <w:t xml:space="preserve"> (2020 m. – 2).</w:t>
      </w:r>
    </w:p>
    <w:p w14:paraId="5F7A55F8" w14:textId="58B3EED3" w:rsidR="009E2B70" w:rsidRDefault="00112E71">
      <w:pPr>
        <w:pBdr>
          <w:top w:val="nil"/>
          <w:left w:val="nil"/>
          <w:bottom w:val="nil"/>
          <w:right w:val="nil"/>
          <w:between w:val="nil"/>
        </w:pBdr>
        <w:spacing w:after="6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3743">
        <w:rPr>
          <w:rFonts w:ascii="Times New Roman" w:eastAsia="Times New Roman" w:hAnsi="Times New Roman" w:cs="Times New Roman"/>
          <w:sz w:val="24"/>
          <w:szCs w:val="24"/>
        </w:rPr>
        <w:t xml:space="preserve">Prioritetinių Rokiškio renginių sąraše įtrauktas vaikų etnokultūros renginys  Juozuko mugė , kuriame buvo 41 dalyvis ir sulaukė 2616 žiūrovų. Viena iš veiklų buvo vaikų darbų paroda, kuri organizuota socialinio tinklo </w:t>
      </w:r>
      <w:r w:rsidR="00FD56B2">
        <w:rPr>
          <w:rFonts w:ascii="Times New Roman" w:eastAsia="Times New Roman" w:hAnsi="Times New Roman" w:cs="Times New Roman"/>
          <w:sz w:val="24"/>
          <w:szCs w:val="24"/>
        </w:rPr>
        <w:t>,,</w:t>
      </w:r>
      <w:proofErr w:type="spellStart"/>
      <w:r w:rsidR="005D3743">
        <w:rPr>
          <w:rFonts w:ascii="Times New Roman" w:eastAsia="Times New Roman" w:hAnsi="Times New Roman" w:cs="Times New Roman"/>
          <w:sz w:val="24"/>
          <w:szCs w:val="24"/>
        </w:rPr>
        <w:t>Facebook</w:t>
      </w:r>
      <w:proofErr w:type="spellEnd"/>
      <w:r w:rsidR="00FD56B2">
        <w:rPr>
          <w:rFonts w:ascii="Times New Roman" w:eastAsia="Times New Roman" w:hAnsi="Times New Roman" w:cs="Times New Roman"/>
          <w:sz w:val="24"/>
          <w:szCs w:val="24"/>
        </w:rPr>
        <w:t>“</w:t>
      </w:r>
      <w:r w:rsidR="005D3743">
        <w:rPr>
          <w:rFonts w:ascii="Times New Roman" w:eastAsia="Times New Roman" w:hAnsi="Times New Roman" w:cs="Times New Roman"/>
          <w:sz w:val="24"/>
          <w:szCs w:val="24"/>
        </w:rPr>
        <w:t xml:space="preserve"> paskyroje „Juozuko mugė“. Dalyvavo 6 įstaigų moksleiviai. Išleistas lankstinukas apie pavasario tradicijas ir senuosius amatus (tiražas 1000 vnt.). Kita veikla buvo foto medžioklės konkursas „Pavasario pranašai“, kuriame dalyvavo 3 Panevėžio regiono mokyklų bei 3 Rokiškio rajono mokyklų moksleiviai. Iš viso 27 dalyviai. Iš gautų dalyvių nuotraukų, buvo sukurtas interaktyvus žemėlapis </w:t>
      </w:r>
      <w:r w:rsidR="0004293F">
        <w:rPr>
          <w:rFonts w:ascii="Times New Roman" w:eastAsia="Times New Roman" w:hAnsi="Times New Roman" w:cs="Times New Roman"/>
          <w:sz w:val="24"/>
          <w:szCs w:val="24"/>
        </w:rPr>
        <w:t>,,</w:t>
      </w:r>
      <w:proofErr w:type="spellStart"/>
      <w:r w:rsidR="005D3743">
        <w:rPr>
          <w:rFonts w:ascii="Times New Roman" w:eastAsia="Times New Roman" w:hAnsi="Times New Roman" w:cs="Times New Roman"/>
          <w:sz w:val="24"/>
          <w:szCs w:val="24"/>
        </w:rPr>
        <w:t>Facebook</w:t>
      </w:r>
      <w:proofErr w:type="spellEnd"/>
      <w:r w:rsidR="0004293F">
        <w:rPr>
          <w:rFonts w:ascii="Times New Roman" w:eastAsia="Times New Roman" w:hAnsi="Times New Roman" w:cs="Times New Roman"/>
          <w:sz w:val="24"/>
          <w:szCs w:val="24"/>
        </w:rPr>
        <w:t>“</w:t>
      </w:r>
      <w:r w:rsidR="005D3743">
        <w:rPr>
          <w:rFonts w:ascii="Times New Roman" w:eastAsia="Times New Roman" w:hAnsi="Times New Roman" w:cs="Times New Roman"/>
          <w:sz w:val="24"/>
          <w:szCs w:val="24"/>
        </w:rPr>
        <w:t xml:space="preserve"> paskyroje. </w:t>
      </w:r>
    </w:p>
    <w:p w14:paraId="5F7A55F9" w14:textId="0BDBEC23" w:rsidR="009E2B70" w:rsidRDefault="00112E71">
      <w:pPr>
        <w:pBdr>
          <w:top w:val="nil"/>
          <w:left w:val="nil"/>
          <w:bottom w:val="nil"/>
          <w:right w:val="nil"/>
          <w:between w:val="nil"/>
        </w:pBdr>
        <w:spacing w:after="6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3743">
        <w:rPr>
          <w:rFonts w:ascii="Times New Roman" w:eastAsia="Times New Roman" w:hAnsi="Times New Roman" w:cs="Times New Roman"/>
          <w:sz w:val="24"/>
          <w:szCs w:val="24"/>
        </w:rPr>
        <w:t xml:space="preserve">Bendradarbiaujant su nevyriausybine organizacija „Tyzenhauzų paveldas“, buvo įgyvendinta Centro kolektyvo idėja. Artėjant gražiausioms metų šventėms, Kalėdų eglutės Rokiškyje įžiebimo dieną, Nepriklausomybės aikštėje buvo pastatytos </w:t>
      </w:r>
      <w:proofErr w:type="spellStart"/>
      <w:r w:rsidR="005D3743">
        <w:rPr>
          <w:rFonts w:ascii="Times New Roman" w:eastAsia="Times New Roman" w:hAnsi="Times New Roman" w:cs="Times New Roman"/>
          <w:i/>
          <w:sz w:val="24"/>
          <w:szCs w:val="24"/>
        </w:rPr>
        <w:t>hyper</w:t>
      </w:r>
      <w:proofErr w:type="spellEnd"/>
      <w:r w:rsidR="005D3743">
        <w:rPr>
          <w:rFonts w:ascii="Times New Roman" w:eastAsia="Times New Roman" w:hAnsi="Times New Roman" w:cs="Times New Roman"/>
          <w:sz w:val="24"/>
          <w:szCs w:val="24"/>
        </w:rPr>
        <w:t xml:space="preserve"> dydžio langinės, kurios simbolizuoja vieną mūsų krašto identitetą – tapytų langinių gatvę. Langinių fone buvo kviečiama fotografuotis, įsiamžinti su Rokiškio kalėdine eglute ir senamiesčio vaizdo fragmentais. Ši idėja sulaukė susidomėjimo ir iš Panevėžio apskrities žiniasklaidos. </w:t>
      </w:r>
    </w:p>
    <w:p w14:paraId="5F7A55FB" w14:textId="5EB88EA1" w:rsidR="009E2B70" w:rsidRDefault="00112E71">
      <w:pPr>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b/>
      </w:r>
      <w:r w:rsidR="005D3743">
        <w:rPr>
          <w:rFonts w:ascii="Times New Roman" w:eastAsia="Times New Roman" w:hAnsi="Times New Roman" w:cs="Times New Roman"/>
          <w:b/>
          <w:color w:val="000000"/>
          <w:sz w:val="24"/>
          <w:szCs w:val="24"/>
        </w:rPr>
        <w:t>Sudaryti sąlygas tradiciniams amatininkams pristatyti ir prekiauti tautinio paveldo produktais</w:t>
      </w:r>
      <w:r w:rsidR="005D3743">
        <w:rPr>
          <w:rFonts w:ascii="Times New Roman" w:eastAsia="Times New Roman" w:hAnsi="Times New Roman" w:cs="Times New Roman"/>
          <w:b/>
          <w:sz w:val="24"/>
          <w:szCs w:val="24"/>
        </w:rPr>
        <w:t xml:space="preserve">. </w:t>
      </w:r>
      <w:r w:rsidR="005D3743">
        <w:rPr>
          <w:rFonts w:ascii="Times New Roman" w:eastAsia="Times New Roman" w:hAnsi="Times New Roman" w:cs="Times New Roman"/>
          <w:sz w:val="24"/>
          <w:szCs w:val="24"/>
        </w:rPr>
        <w:t xml:space="preserve">Centre nuolatos eksponuojami amatininkų, sertifikuotų amatininkų, tautodailininkų darbai, kuriuos galima įsigyti. Ekspozicija nuolat papildoma naujais dirbiniais, gaminiais. Su amatininkais, tautodailininkais, kūrėjais, įmonėmis, fiziniais asmenimis 2021 m. buvo sudarytos 10 paslaugų teikimo sutartys, o 2020 m. </w:t>
      </w:r>
      <w:r w:rsidR="0004293F">
        <w:rPr>
          <w:rFonts w:ascii="Times New Roman" w:eastAsia="Times New Roman" w:hAnsi="Times New Roman" w:cs="Times New Roman"/>
          <w:sz w:val="24"/>
          <w:szCs w:val="24"/>
        </w:rPr>
        <w:t>–</w:t>
      </w:r>
      <w:r w:rsidR="005D3743">
        <w:rPr>
          <w:rFonts w:ascii="Times New Roman" w:eastAsia="Times New Roman" w:hAnsi="Times New Roman" w:cs="Times New Roman"/>
          <w:sz w:val="24"/>
          <w:szCs w:val="24"/>
        </w:rPr>
        <w:t xml:space="preserve"> 7. </w:t>
      </w:r>
    </w:p>
    <w:p w14:paraId="5F7A55FC" w14:textId="5A734AB9" w:rsidR="009E2B70" w:rsidRDefault="00112E71">
      <w:pPr>
        <w:pBdr>
          <w:top w:val="nil"/>
          <w:left w:val="nil"/>
          <w:bottom w:val="nil"/>
          <w:right w:val="nil"/>
          <w:between w:val="nil"/>
        </w:pBd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3743">
        <w:rPr>
          <w:rFonts w:ascii="Times New Roman" w:eastAsia="Times New Roman" w:hAnsi="Times New Roman" w:cs="Times New Roman"/>
          <w:sz w:val="24"/>
          <w:szCs w:val="24"/>
        </w:rPr>
        <w:t>Amatininkai, sertifikuoti amatininkai, tautodailininkai yra kviečiami prekiauti į Centro organizuojamas muges, taikant nuolaidas, patvirtintas 2021 m. gegužės 28 d. Rokiškio rajono savivaldybės sprendimu Nr. TS-126:</w:t>
      </w:r>
    </w:p>
    <w:p w14:paraId="5F7A55FD" w14:textId="140681DD" w:rsidR="009E2B70" w:rsidRDefault="00112E71">
      <w:pPr>
        <w:pBdr>
          <w:top w:val="nil"/>
          <w:left w:val="nil"/>
          <w:bottom w:val="nil"/>
          <w:right w:val="nil"/>
          <w:between w:val="nil"/>
        </w:pBdr>
        <w:spacing w:after="6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3743">
        <w:rPr>
          <w:rFonts w:ascii="Times New Roman" w:eastAsia="Times New Roman" w:hAnsi="Times New Roman" w:cs="Times New Roman"/>
          <w:sz w:val="24"/>
          <w:szCs w:val="24"/>
        </w:rPr>
        <w:t xml:space="preserve">Rokiškio rajone registruotiems sertifikuotiems amatininkams, Rokiškio rajono tautodailininkams, Rokiškio rajono biudžetinėms įstaigoms ir nevyriausybinėms organizacijoms nemokamai suteikiamas iki 9 </w:t>
      </w:r>
      <w:r w:rsidR="00424F00">
        <w:rPr>
          <w:rFonts w:ascii="Times New Roman" w:eastAsia="Times New Roman" w:hAnsi="Times New Roman" w:cs="Times New Roman"/>
          <w:sz w:val="24"/>
          <w:szCs w:val="24"/>
        </w:rPr>
        <w:t>kv. metrų</w:t>
      </w:r>
      <w:r w:rsidR="005D3743">
        <w:rPr>
          <w:rFonts w:ascii="Times New Roman" w:eastAsia="Times New Roman" w:hAnsi="Times New Roman" w:cs="Times New Roman"/>
          <w:sz w:val="24"/>
          <w:szCs w:val="24"/>
        </w:rPr>
        <w:t xml:space="preserve"> prekybos plotas su jų tiesiogine veikla susijusiai prekių ar paslaugų prekybai, informacijos teikimui. Kitame rajone ar kitoje šalyje registruotiems, sertifikuotiems amatininkams taikoma 50 proc. nuolaida.</w:t>
      </w:r>
    </w:p>
    <w:p w14:paraId="5F7A55FE" w14:textId="77777777" w:rsidR="009E2B70" w:rsidRDefault="009E2B70">
      <w:pPr>
        <w:pBdr>
          <w:top w:val="nil"/>
          <w:left w:val="nil"/>
          <w:bottom w:val="nil"/>
          <w:right w:val="nil"/>
          <w:between w:val="nil"/>
        </w:pBdr>
        <w:spacing w:after="60"/>
        <w:jc w:val="both"/>
        <w:rPr>
          <w:rFonts w:ascii="Times New Roman" w:eastAsia="Times New Roman" w:hAnsi="Times New Roman" w:cs="Times New Roman"/>
          <w:sz w:val="24"/>
          <w:szCs w:val="24"/>
        </w:rPr>
      </w:pPr>
    </w:p>
    <w:p w14:paraId="5F7A55FF" w14:textId="77777777" w:rsidR="009E2B70" w:rsidRDefault="005D3743">
      <w:pPr>
        <w:pBdr>
          <w:top w:val="nil"/>
          <w:left w:val="nil"/>
          <w:bottom w:val="nil"/>
          <w:right w:val="nil"/>
          <w:between w:val="nil"/>
        </w:pBdr>
        <w:spacing w:after="60"/>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IV. VALDYMO SPRENDIMAI</w:t>
      </w:r>
    </w:p>
    <w:p w14:paraId="5F7A5600" w14:textId="77777777" w:rsidR="009E2B70" w:rsidRDefault="009E2B70">
      <w:pPr>
        <w:pBdr>
          <w:top w:val="nil"/>
          <w:left w:val="nil"/>
          <w:bottom w:val="nil"/>
          <w:right w:val="nil"/>
          <w:between w:val="nil"/>
        </w:pBdr>
        <w:spacing w:after="60"/>
        <w:jc w:val="center"/>
        <w:rPr>
          <w:rFonts w:ascii="Times New Roman" w:eastAsia="Times New Roman" w:hAnsi="Times New Roman" w:cs="Times New Roman"/>
          <w:smallCaps/>
          <w:color w:val="000000"/>
          <w:sz w:val="24"/>
          <w:szCs w:val="24"/>
        </w:rPr>
      </w:pPr>
    </w:p>
    <w:p w14:paraId="5F7A5601" w14:textId="77777777" w:rsidR="009E2B70" w:rsidRDefault="005D3743">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Ataskaitinis laikotarpis Centrui ir jos organizacinei struktūrai buvo pakankamai stabilus.   Vasaros sezono metu </w:t>
      </w:r>
      <w:proofErr w:type="spellStart"/>
      <w:r>
        <w:rPr>
          <w:rFonts w:ascii="Times New Roman" w:eastAsia="Times New Roman" w:hAnsi="Times New Roman" w:cs="Times New Roman"/>
          <w:sz w:val="24"/>
          <w:szCs w:val="24"/>
        </w:rPr>
        <w:t>Bradesių</w:t>
      </w:r>
      <w:proofErr w:type="spellEnd"/>
      <w:r>
        <w:rPr>
          <w:rFonts w:ascii="Times New Roman" w:eastAsia="Times New Roman" w:hAnsi="Times New Roman" w:cs="Times New Roman"/>
          <w:sz w:val="24"/>
          <w:szCs w:val="24"/>
        </w:rPr>
        <w:t xml:space="preserve"> stovyklavietėje dirbo 2 sezoniniai darbuotojai: vienas dirbo gegužės – spalio mėn., o kitas birželio – rugpjūčio mėn.  </w:t>
      </w:r>
    </w:p>
    <w:p w14:paraId="5F7A5602" w14:textId="77777777" w:rsidR="009E2B70" w:rsidRDefault="005D3743">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Pagal Darbo užimtumo programą, Centre dirbo 2 darbuotojai, po 3 mėnesius. Vienas jų, gegužės–liepos mėn., vykdė aplinkos tvarkymo darbus, o kitas, birželio–rugsėjo mėn., vykdė archyvo tvarkymo darbus. </w:t>
      </w:r>
    </w:p>
    <w:p w14:paraId="5F7A5603" w14:textId="77777777" w:rsidR="009E2B70" w:rsidRDefault="005D3743">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Įstaigoje praktiką atliko 2 studentai: 1 Kauno kolegijos, Turizmo ir viešbučių vadybos kurso, 1 Lietuvos sporto universiteto, Sporto ir turizmo vadybos kurso studentai. </w:t>
      </w:r>
    </w:p>
    <w:p w14:paraId="5F7A5604" w14:textId="45EC5B74" w:rsidR="009E2B70" w:rsidRDefault="005D3743">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Finansine išraiška Centro darbuotojui bruto darbo užmokestis 2021 m. vidutiniškai kilo 16 procentų, </w:t>
      </w:r>
      <w:r w:rsidR="0004293F">
        <w:rPr>
          <w:rFonts w:ascii="Times New Roman" w:eastAsia="Times New Roman" w:hAnsi="Times New Roman" w:cs="Times New Roman"/>
          <w:sz w:val="24"/>
          <w:szCs w:val="24"/>
        </w:rPr>
        <w:t>palyginti</w:t>
      </w:r>
      <w:r>
        <w:rPr>
          <w:rFonts w:ascii="Times New Roman" w:eastAsia="Times New Roman" w:hAnsi="Times New Roman" w:cs="Times New Roman"/>
          <w:sz w:val="24"/>
          <w:szCs w:val="24"/>
        </w:rPr>
        <w:t xml:space="preserve"> su praėjusiu ataskaitiniu laikotarpiu (2020 m. kilo 16 proc.). </w:t>
      </w:r>
    </w:p>
    <w:p w14:paraId="5F7A5605" w14:textId="1B86F4DF" w:rsidR="009E2B70" w:rsidRDefault="005D3743">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Įstaigoje permainų praėjusiais metais buvo ne viena. Pirma – pavadinimo keitimas, nes buvęs pavadinimas „Rokiškio turizmo ir tradicinių amatų informacijos ir koordinavimo centras“ buvo labai ilgas, sunkiai įsimenamas, kartais klaidinantis, todėl Rokiškio rajono savivaldybės tarybos 2021 m. kovo 26 d. sprendimu Nr. TS</w:t>
      </w:r>
      <w:r w:rsidR="008073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48 buvo sutrumpintas ir pakeistas į </w:t>
      </w:r>
      <w:r w:rsidR="00807338">
        <w:rPr>
          <w:rFonts w:ascii="Times New Roman" w:eastAsia="Times New Roman" w:hAnsi="Times New Roman" w:cs="Times New Roman"/>
          <w:sz w:val="24"/>
          <w:szCs w:val="24"/>
        </w:rPr>
        <w:t>R</w:t>
      </w:r>
      <w:r>
        <w:rPr>
          <w:rFonts w:ascii="Times New Roman" w:eastAsia="Times New Roman" w:hAnsi="Times New Roman" w:cs="Times New Roman"/>
          <w:sz w:val="24"/>
          <w:szCs w:val="24"/>
        </w:rPr>
        <w:t>okiškio turizmo ir amatų informacijos centr</w:t>
      </w:r>
      <w:r w:rsidR="00807338">
        <w:rPr>
          <w:rFonts w:ascii="Times New Roman" w:eastAsia="Times New Roman" w:hAnsi="Times New Roman" w:cs="Times New Roman"/>
          <w:sz w:val="24"/>
          <w:szCs w:val="24"/>
        </w:rPr>
        <w:t>ą.</w:t>
      </w:r>
      <w:r>
        <w:rPr>
          <w:rFonts w:ascii="Times New Roman" w:eastAsia="Times New Roman" w:hAnsi="Times New Roman" w:cs="Times New Roman"/>
          <w:sz w:val="24"/>
          <w:szCs w:val="24"/>
        </w:rPr>
        <w:t xml:space="preserve"> </w:t>
      </w:r>
    </w:p>
    <w:p w14:paraId="5F7A5606" w14:textId="4BECEA5D" w:rsidR="009E2B70" w:rsidRDefault="005D3743">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 vienas svarbus sprendimas, kuris buvo svarbaus pokyčio įstaigai pradžia – Rokiškio rajono savivaldybės tarybos 2021 m. rugsėjo 24 d. sprendimas Nr. TS</w:t>
      </w:r>
      <w:r w:rsidR="008073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177 „Dėl sutikimo pertvarkyti biudžetinę įstaigą Rokiškio turizmo ir amatų informacijos centrą į viešąją įstaigą Rokiškio turizmo ir verslo informacijos centrą“. Šiuo sprendimu buvo sutikta pertvarkyti Centrą iki 2021 m. gruodžio 31 d. Pertvarkymo tikslas – didinant įstaigos veiklos efektyvumą, sukurti viešąją įstaigą, teikiančią kokybiškas, rinkos poreikius atitinkančias paslaugas rajono gyventojams, viešajam ir privačiam sektoriui, kitiems subjektams. </w:t>
      </w:r>
    </w:p>
    <w:p w14:paraId="5F7A5607" w14:textId="45288189" w:rsidR="009E2B70" w:rsidRDefault="005D3743">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Įstaigos veiklai taip pat labai svarbus Rokiškio rajono savivaldybės tarybos 2021 m. lapkričio 26 d. sprendimas Nr. TS-239 "Dėl biudžetinės įstaigos Rokiškio turizmo ir amatų informacijos centro pertvarkymo į viešąją įstaigą Rokiškio turizmo ir verslo informacijos centrą" patvirtino detalesnę informaciją, susijusią su pertvarka ir šiuo sprendimu buvo patvirtinti Rokiškio turizmo ir verslo informacijos centro įstatai. Šiame sprendime buvo nurodyta, jog įstaigos pertvarkymas turi būti užbaigtas iki 2022 m. sausio 1 d. Priimtu sprendimu Centrui buvo patikėta administruoti „Verslios Lietuvos“ įkurtą </w:t>
      </w:r>
      <w:proofErr w:type="spellStart"/>
      <w:r>
        <w:rPr>
          <w:rFonts w:ascii="Times New Roman" w:eastAsia="Times New Roman" w:hAnsi="Times New Roman" w:cs="Times New Roman"/>
          <w:sz w:val="24"/>
          <w:szCs w:val="24"/>
        </w:rPr>
        <w:t>bendradarbystės</w:t>
      </w:r>
      <w:proofErr w:type="spellEnd"/>
      <w:r>
        <w:rPr>
          <w:rFonts w:ascii="Times New Roman" w:eastAsia="Times New Roman" w:hAnsi="Times New Roman" w:cs="Times New Roman"/>
          <w:sz w:val="24"/>
          <w:szCs w:val="24"/>
        </w:rPr>
        <w:t xml:space="preserve"> centrą „Spiečius“ ir prie jau vykdomų veiklų pridėta verslo informavimo funkcija. Apibendrinant Centro veiklos sritis, jos buvo išskirtos į</w:t>
      </w:r>
      <w:r w:rsidR="008073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paslaugas verslui ir turizmo informacijos bei amatų paslaugas. </w:t>
      </w:r>
    </w:p>
    <w:p w14:paraId="5F7A5608" w14:textId="77777777" w:rsidR="009E2B70" w:rsidRDefault="005D3743">
      <w:pPr>
        <w:pBdr>
          <w:top w:val="nil"/>
          <w:left w:val="nil"/>
          <w:bottom w:val="nil"/>
          <w:right w:val="nil"/>
          <w:between w:val="nil"/>
        </w:pBdr>
        <w:ind w:firstLine="720"/>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 xml:space="preserve">Centras atstovaudamas ir reprezentuodamas Rokiškio kraštą, kol buvo vykdomas prekės ženklo pirkimas, toliau sėkmingai naudojo socialiniuose tinkluose ir ant atributikos užrašą “R OK IŠKIS”, kuris jau pora metų naudojamas reprezentuojant Rokiškio kraštą. Tai jaunatviškas, dėmesį atkreipiantis, smagus ženklas, kuris tuo pačiu dėmesį atkreipia ir užsienio turistams. </w:t>
      </w:r>
    </w:p>
    <w:p w14:paraId="5F7A5609" w14:textId="77777777" w:rsidR="009E2B70" w:rsidRDefault="005D374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 xml:space="preserve">Vidaus veiklos reglamentavimas buvo vykdomas pagal Nacionalinio operacijų vadovo, Rokiškio rajono savivaldybės reikalavimus, nurodymus ir rekomendacijas. Karantino metu buvo leista darbuotojams dirbti nuotoliniu būdu. </w:t>
      </w:r>
    </w:p>
    <w:p w14:paraId="5F7A560A" w14:textId="77777777" w:rsidR="009E2B70" w:rsidRDefault="005D3743">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Kolegialus patariamasis organas įstaigoje 2021 m. nebuvo sudarytas, todėl esant poreikiui buvo kreipiamasi į RRS Kultūros ir turizmo tarybą. Šiai tarybai svarstyti buvo teikti Regioninei kultūros tarybai parengti projektai, kuriuos įvertinus buvo pateiktos rekomendacijos Rokiškio rajono savivaldybės projektų rengimo ir įgyvendinimo koordinavimo darbo grupei, jog projektus rekomenduoja leisti teikti. </w:t>
      </w:r>
    </w:p>
    <w:p w14:paraId="5F7A560B" w14:textId="77777777" w:rsidR="009E2B70" w:rsidRDefault="005D3743">
      <w:pPr>
        <w:pBdr>
          <w:top w:val="nil"/>
          <w:left w:val="nil"/>
          <w:bottom w:val="nil"/>
          <w:right w:val="nil"/>
          <w:between w:val="nil"/>
        </w:pBdr>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V. KITA INFORMACIJA</w:t>
      </w:r>
    </w:p>
    <w:p w14:paraId="5F7A560C" w14:textId="77777777" w:rsidR="009E2B70" w:rsidRDefault="009E2B70">
      <w:pPr>
        <w:pBdr>
          <w:top w:val="nil"/>
          <w:left w:val="nil"/>
          <w:bottom w:val="nil"/>
          <w:right w:val="nil"/>
          <w:between w:val="nil"/>
        </w:pBdr>
        <w:jc w:val="center"/>
        <w:rPr>
          <w:rFonts w:ascii="Times New Roman" w:eastAsia="Times New Roman" w:hAnsi="Times New Roman" w:cs="Times New Roman"/>
          <w:smallCaps/>
          <w:color w:val="000000"/>
          <w:sz w:val="24"/>
          <w:szCs w:val="24"/>
        </w:rPr>
      </w:pPr>
    </w:p>
    <w:p w14:paraId="5F7A560D" w14:textId="4EA81EE3" w:rsidR="009E2B70" w:rsidRPr="00424F00" w:rsidRDefault="005D3743">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Vienas ryškiausių įgyvendintų projektų </w:t>
      </w:r>
      <w:r w:rsidR="008073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064B8">
        <w:rPr>
          <w:rFonts w:ascii="Times New Roman" w:eastAsia="Times New Roman" w:hAnsi="Times New Roman" w:cs="Times New Roman"/>
          <w:sz w:val="24"/>
          <w:szCs w:val="24"/>
        </w:rPr>
        <w:t>,,</w:t>
      </w:r>
      <w:r>
        <w:rPr>
          <w:rFonts w:ascii="Times New Roman" w:eastAsia="Times New Roman" w:hAnsi="Times New Roman" w:cs="Times New Roman"/>
          <w:sz w:val="24"/>
          <w:szCs w:val="24"/>
        </w:rPr>
        <w:t>Karpinių metamorfozės</w:t>
      </w:r>
      <w:r w:rsidR="00A064B8">
        <w:rPr>
          <w:rFonts w:ascii="Times New Roman" w:eastAsia="Times New Roman" w:hAnsi="Times New Roman" w:cs="Times New Roman"/>
          <w:sz w:val="24"/>
          <w:szCs w:val="24"/>
        </w:rPr>
        <w:t>“</w:t>
      </w:r>
      <w:r>
        <w:rPr>
          <w:rFonts w:ascii="Times New Roman" w:eastAsia="Times New Roman" w:hAnsi="Times New Roman" w:cs="Times New Roman"/>
          <w:sz w:val="24"/>
          <w:szCs w:val="24"/>
        </w:rPr>
        <w:t>, jo metu ant 5 aukštų gyvenamojo namo sienos sukurtas jau antras didelio formato piešinys, kuriame pavaizduotas Rokiškio krašto sertifikuotos amatininkės</w:t>
      </w:r>
      <w:r w:rsidR="00807338">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karpytojos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Gitos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Kolosovienės</w:t>
      </w:r>
      <w:proofErr w:type="spellEnd"/>
      <w:r>
        <w:rPr>
          <w:rFonts w:ascii="Times New Roman" w:eastAsia="Times New Roman" w:hAnsi="Times New Roman" w:cs="Times New Roman"/>
          <w:sz w:val="24"/>
          <w:szCs w:val="24"/>
        </w:rPr>
        <w:t xml:space="preserve"> karpinys. Taip pat buvo sukurta vizualizacija, kurioje pateikti šalia esančių namų vaizdiniai su </w:t>
      </w:r>
      <w:proofErr w:type="spellStart"/>
      <w:r>
        <w:rPr>
          <w:rFonts w:ascii="Times New Roman" w:eastAsia="Times New Roman" w:hAnsi="Times New Roman" w:cs="Times New Roman"/>
          <w:sz w:val="24"/>
          <w:szCs w:val="24"/>
        </w:rPr>
        <w:t>Gitos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Kolosovienės</w:t>
      </w:r>
      <w:proofErr w:type="spellEnd"/>
      <w:r>
        <w:rPr>
          <w:rFonts w:ascii="Times New Roman" w:eastAsia="Times New Roman" w:hAnsi="Times New Roman" w:cs="Times New Roman"/>
          <w:sz w:val="24"/>
          <w:szCs w:val="24"/>
        </w:rPr>
        <w:t xml:space="preserve"> karpiniais. Vizualizacija sukurta, norint parodyti, kad šis projektas gali būti tęstinis ir kokie gali būti vizualiniai sprendimai. </w:t>
      </w:r>
      <w:proofErr w:type="spellStart"/>
      <w:r>
        <w:rPr>
          <w:rFonts w:ascii="Times New Roman" w:eastAsia="Times New Roman" w:hAnsi="Times New Roman" w:cs="Times New Roman"/>
          <w:sz w:val="24"/>
          <w:szCs w:val="24"/>
        </w:rPr>
        <w:t>Vizualizaciją</w:t>
      </w:r>
      <w:proofErr w:type="spellEnd"/>
      <w:r>
        <w:rPr>
          <w:rFonts w:ascii="Times New Roman" w:eastAsia="Times New Roman" w:hAnsi="Times New Roman" w:cs="Times New Roman"/>
          <w:sz w:val="24"/>
          <w:szCs w:val="24"/>
        </w:rPr>
        <w:t xml:space="preserve"> peržiūrėti galima: </w:t>
      </w:r>
      <w:r w:rsidRPr="00424F00">
        <w:rPr>
          <w:rFonts w:ascii="Times New Roman" w:eastAsia="Times New Roman" w:hAnsi="Times New Roman" w:cs="Times New Roman"/>
          <w:sz w:val="24"/>
          <w:szCs w:val="24"/>
        </w:rPr>
        <w:t>https://www.rokiskiotic.lt/projekto-karpiniu-metamorfozes-ateities-vizija.</w:t>
      </w:r>
    </w:p>
    <w:p w14:paraId="5F7A560E" w14:textId="77777777" w:rsidR="009E2B70" w:rsidRDefault="005D3743">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Svarbu paminėti, jog Centro pastangos vykdyti krašto viešinimą buvo pastebėtos ir Lietuvos turizmo centrų asociacijos vardu buvo įteikta padėka už aktyvų, įvairiapusį bei išradingą Rokiškio krašto viešinimą ir išskirtinių idėjų generavimą.</w:t>
      </w:r>
    </w:p>
    <w:p w14:paraId="5F7A560F" w14:textId="3260F433" w:rsidR="009E2B70" w:rsidRDefault="005D3743">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Viešoji įstaiga „Keliauk Lietuvoje“, kuri vykdo buvusio Turizmo departamento funkcijas, antrą kartą atliko Lietuvos turistinių vietovių patrauklumo tyrimą, kuris parodo spontaniško, nešališko turisto nuomonę, apie aplankytą objektą. Džiugu, kad iš visų vertintų Lietuvos turizmo centrų Rokiškio turizmo ir amatų informacijos centras buvo įvertintas 3,59 (iš 4 galimų balų) ir užėmė 4-ąją vietą.</w:t>
      </w:r>
    </w:p>
    <w:p w14:paraId="5F7A5610" w14:textId="77777777" w:rsidR="009E2B70" w:rsidRDefault="005D3743">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7A5611" w14:textId="77777777" w:rsidR="009E2B70" w:rsidRDefault="009E2B70">
      <w:pPr>
        <w:pBdr>
          <w:top w:val="nil"/>
          <w:left w:val="nil"/>
          <w:bottom w:val="nil"/>
          <w:right w:val="nil"/>
          <w:between w:val="nil"/>
        </w:pBdr>
        <w:ind w:firstLine="720"/>
        <w:jc w:val="both"/>
        <w:rPr>
          <w:rFonts w:ascii="Times New Roman" w:eastAsia="Times New Roman" w:hAnsi="Times New Roman" w:cs="Times New Roman"/>
          <w:sz w:val="24"/>
          <w:szCs w:val="24"/>
        </w:rPr>
      </w:pPr>
    </w:p>
    <w:p w14:paraId="5F7A5615" w14:textId="6ECA86BD" w:rsidR="009E2B70" w:rsidRPr="00A874B6" w:rsidRDefault="00A874B6" w:rsidP="00A874B6">
      <w:pPr>
        <w:pBdr>
          <w:top w:val="nil"/>
          <w:left w:val="nil"/>
          <w:bottom w:val="nil"/>
          <w:right w:val="nil"/>
          <w:between w:val="nil"/>
        </w:pBdr>
        <w:ind w:firstLine="72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5F7A5616" w14:textId="77777777" w:rsidR="009E2B70" w:rsidRDefault="009E2B70">
      <w:pPr>
        <w:pBdr>
          <w:top w:val="nil"/>
          <w:left w:val="nil"/>
          <w:bottom w:val="nil"/>
          <w:right w:val="nil"/>
          <w:between w:val="nil"/>
        </w:pBdr>
        <w:ind w:firstLine="720"/>
        <w:jc w:val="both"/>
        <w:rPr>
          <w:rFonts w:ascii="Times New Roman" w:eastAsia="Times New Roman" w:hAnsi="Times New Roman" w:cs="Times New Roman"/>
          <w:sz w:val="24"/>
          <w:szCs w:val="24"/>
        </w:rPr>
      </w:pPr>
    </w:p>
    <w:p w14:paraId="5F7A5617" w14:textId="77777777" w:rsidR="009E2B70" w:rsidRDefault="009E2B70">
      <w:pPr>
        <w:pBdr>
          <w:top w:val="nil"/>
          <w:left w:val="nil"/>
          <w:bottom w:val="nil"/>
          <w:right w:val="nil"/>
          <w:between w:val="nil"/>
        </w:pBdr>
        <w:ind w:firstLine="720"/>
        <w:jc w:val="both"/>
        <w:rPr>
          <w:rFonts w:ascii="Times New Roman" w:eastAsia="Times New Roman" w:hAnsi="Times New Roman" w:cs="Times New Roman"/>
          <w:color w:val="050505"/>
          <w:sz w:val="23"/>
          <w:szCs w:val="23"/>
          <w:highlight w:val="white"/>
        </w:rPr>
      </w:pPr>
    </w:p>
    <w:sectPr w:rsidR="009E2B70">
      <w:pgSz w:w="11906" w:h="16838"/>
      <w:pgMar w:top="1134" w:right="567" w:bottom="1134" w:left="1701"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83D95"/>
    <w:multiLevelType w:val="multilevel"/>
    <w:tmpl w:val="9C4A6FA8"/>
    <w:lvl w:ilvl="0">
      <w:start w:val="202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70"/>
    <w:rsid w:val="0004293F"/>
    <w:rsid w:val="00112E71"/>
    <w:rsid w:val="00115099"/>
    <w:rsid w:val="00372C9B"/>
    <w:rsid w:val="003F2C67"/>
    <w:rsid w:val="00424F00"/>
    <w:rsid w:val="004D26EA"/>
    <w:rsid w:val="005D3743"/>
    <w:rsid w:val="00684FE2"/>
    <w:rsid w:val="00807338"/>
    <w:rsid w:val="009E2B70"/>
    <w:rsid w:val="00A064B8"/>
    <w:rsid w:val="00A874B6"/>
    <w:rsid w:val="00B8589B"/>
    <w:rsid w:val="00C95331"/>
    <w:rsid w:val="00DE47CE"/>
    <w:rsid w:val="00EB74D7"/>
    <w:rsid w:val="00EF61F5"/>
    <w:rsid w:val="00F87EFD"/>
    <w:rsid w:val="00F9102D"/>
    <w:rsid w:val="00FD56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customStyle="1" w:styleId="prastasis1">
    <w:name w:val="Įprastasis1"/>
    <w:pPr>
      <w:suppressAutoHyphens/>
      <w:spacing w:after="60" w:line="1" w:lineRule="atLeast"/>
      <w:ind w:leftChars="-1" w:left="170" w:hangingChars="1" w:hanging="1"/>
      <w:textDirection w:val="btLr"/>
      <w:textAlignment w:val="top"/>
      <w:outlineLvl w:val="0"/>
    </w:pPr>
    <w:rPr>
      <w:rFonts w:ascii="Arial" w:eastAsia="Times New Roman" w:hAnsi="Arial" w:cs="Arial"/>
      <w:spacing w:val="15"/>
      <w:position w:val="-1"/>
      <w:sz w:val="28"/>
      <w:szCs w:val="28"/>
      <w:lang w:eastAsia="en-US"/>
    </w:rPr>
  </w:style>
  <w:style w:type="paragraph" w:customStyle="1" w:styleId="Antrat11">
    <w:name w:val="Antraštė 11"/>
    <w:basedOn w:val="prastasis1"/>
    <w:next w:val="prastasis1"/>
    <w:pPr>
      <w:keepNext/>
      <w:spacing w:after="0" w:line="276" w:lineRule="auto"/>
      <w:ind w:left="-93" w:firstLine="93"/>
    </w:pPr>
    <w:rPr>
      <w:rFonts w:ascii="Times New Roman" w:eastAsia="Calibri" w:hAnsi="Times New Roman" w:cs="Times New Roman"/>
      <w:b/>
      <w:color w:val="000000"/>
      <w:spacing w:val="0"/>
      <w:sz w:val="24"/>
      <w:szCs w:val="24"/>
    </w:rPr>
  </w:style>
  <w:style w:type="paragraph" w:customStyle="1" w:styleId="Antrat21">
    <w:name w:val="Antraštė 21"/>
    <w:basedOn w:val="prastasis1"/>
    <w:next w:val="prastasis1"/>
    <w:pPr>
      <w:keepNext/>
      <w:spacing w:after="0" w:line="276" w:lineRule="auto"/>
      <w:ind w:left="-93" w:firstLine="235"/>
      <w:outlineLvl w:val="1"/>
    </w:pPr>
    <w:rPr>
      <w:rFonts w:ascii="Times New Roman" w:eastAsia="Calibri" w:hAnsi="Times New Roman" w:cs="Times New Roman"/>
      <w:b/>
      <w:color w:val="000000"/>
      <w:spacing w:val="0"/>
      <w:sz w:val="24"/>
      <w:szCs w:val="24"/>
    </w:rPr>
  </w:style>
  <w:style w:type="paragraph" w:customStyle="1" w:styleId="Antrat31">
    <w:name w:val="Antraštė 31"/>
    <w:basedOn w:val="prastasis1"/>
    <w:next w:val="prastasis1"/>
    <w:pPr>
      <w:keepNext/>
      <w:spacing w:after="0"/>
      <w:ind w:left="0"/>
      <w:outlineLvl w:val="2"/>
    </w:pPr>
    <w:rPr>
      <w:rFonts w:ascii="Times New Roman" w:eastAsia="Calibri" w:hAnsi="Times New Roman" w:cs="Times New Roman"/>
      <w:b/>
      <w:bCs/>
      <w:color w:val="000000"/>
      <w:spacing w:val="0"/>
      <w:sz w:val="24"/>
      <w:szCs w:val="24"/>
    </w:rPr>
  </w:style>
  <w:style w:type="paragraph" w:customStyle="1" w:styleId="Antrat41">
    <w:name w:val="Antraštė 41"/>
    <w:basedOn w:val="prastasis1"/>
    <w:next w:val="prastasis1"/>
    <w:pPr>
      <w:keepNext/>
      <w:spacing w:after="0"/>
      <w:ind w:left="33"/>
      <w:outlineLvl w:val="3"/>
    </w:pPr>
    <w:rPr>
      <w:rFonts w:ascii="Times New Roman" w:eastAsia="Calibri" w:hAnsi="Times New Roman" w:cs="Times New Roman"/>
      <w:b/>
      <w:bCs/>
      <w:spacing w:val="0"/>
      <w:sz w:val="24"/>
      <w:szCs w:val="24"/>
    </w:rPr>
  </w:style>
  <w:style w:type="paragraph" w:customStyle="1" w:styleId="Antrat51">
    <w:name w:val="Antraštė 51"/>
    <w:basedOn w:val="prastasis1"/>
    <w:next w:val="prastasis1"/>
    <w:pPr>
      <w:keepNext/>
      <w:spacing w:after="0"/>
      <w:ind w:left="33"/>
      <w:outlineLvl w:val="4"/>
    </w:pPr>
    <w:rPr>
      <w:rFonts w:ascii="Times New Roman" w:eastAsia="Calibri" w:hAnsi="Times New Roman" w:cs="Times New Roman"/>
      <w:b/>
      <w:bCs/>
      <w:color w:val="000000"/>
      <w:spacing w:val="0"/>
      <w:sz w:val="24"/>
      <w:szCs w:val="24"/>
    </w:rPr>
  </w:style>
  <w:style w:type="paragraph" w:customStyle="1" w:styleId="Antrat61">
    <w:name w:val="Antraštė 61"/>
    <w:basedOn w:val="prastasis1"/>
    <w:next w:val="prastasis1"/>
    <w:pPr>
      <w:keepNext/>
      <w:ind w:left="0"/>
      <w:outlineLvl w:val="5"/>
    </w:pPr>
    <w:rPr>
      <w:rFonts w:ascii="Times New Roman" w:hAnsi="Times New Roman" w:cs="Times New Roman"/>
      <w:b/>
      <w:bCs/>
      <w:sz w:val="24"/>
      <w:u w:val="single"/>
    </w:rPr>
  </w:style>
  <w:style w:type="character" w:customStyle="1" w:styleId="Numatytasispastraiposriftas1">
    <w:name w:val="Numatytasis pastraipos šriftas1"/>
    <w:qFormat/>
    <w:rPr>
      <w:w w:val="100"/>
      <w:position w:val="-1"/>
      <w:effect w:val="none"/>
      <w:vertAlign w:val="baseline"/>
      <w:cs w:val="0"/>
      <w:em w:val="none"/>
    </w:rPr>
  </w:style>
  <w:style w:type="table" w:customStyle="1" w:styleId="prastojilentel1">
    <w:name w:val="Įprastoji lentelė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raonra1">
    <w:name w:val="Sąrašo nėra1"/>
    <w:qFormat/>
  </w:style>
  <w:style w:type="character" w:customStyle="1" w:styleId="Hipersaitas1">
    <w:name w:val="Hipersaitas1"/>
    <w:qFormat/>
    <w:rPr>
      <w:color w:val="0000FF"/>
      <w:w w:val="100"/>
      <w:position w:val="-1"/>
      <w:u w:val="single"/>
      <w:effect w:val="none"/>
      <w:vertAlign w:val="baseline"/>
      <w:cs w:val="0"/>
      <w:em w:val="none"/>
    </w:rPr>
  </w:style>
  <w:style w:type="character" w:customStyle="1" w:styleId="CommentTextChar">
    <w:name w:val="Comment Text Char"/>
    <w:rPr>
      <w:rFonts w:ascii="Arial" w:eastAsia="Times New Roman" w:hAnsi="Arial" w:cs="Arial"/>
      <w:spacing w:val="15"/>
      <w:w w:val="100"/>
      <w:position w:val="-1"/>
      <w:sz w:val="28"/>
      <w:szCs w:val="28"/>
      <w:effect w:val="none"/>
      <w:vertAlign w:val="baseline"/>
      <w:cs w:val="0"/>
      <w:em w:val="none"/>
      <w:lang w:val="en-US" w:eastAsia="en-US"/>
    </w:rPr>
  </w:style>
  <w:style w:type="character" w:customStyle="1" w:styleId="Komentaronuoroda1">
    <w:name w:val="Komentaro nuoroda1"/>
    <w:qFormat/>
    <w:rPr>
      <w:w w:val="100"/>
      <w:position w:val="-1"/>
      <w:sz w:val="16"/>
      <w:szCs w:val="16"/>
      <w:effect w:val="none"/>
      <w:vertAlign w:val="baseline"/>
      <w:cs w:val="0"/>
      <w:em w:val="none"/>
    </w:rPr>
  </w:style>
  <w:style w:type="character" w:customStyle="1" w:styleId="CommentSubjectChar">
    <w:name w:val="Comment Subject Char"/>
    <w:rPr>
      <w:rFonts w:ascii="Arial" w:eastAsia="Times New Roman" w:hAnsi="Arial" w:cs="Arial"/>
      <w:b/>
      <w:bCs/>
      <w:spacing w:val="15"/>
      <w:w w:val="100"/>
      <w:position w:val="-1"/>
      <w:sz w:val="28"/>
      <w:szCs w:val="28"/>
      <w:effect w:val="none"/>
      <w:vertAlign w:val="baseline"/>
      <w:cs w:val="0"/>
      <w:em w:val="none"/>
      <w:lang w:val="en-US" w:eastAsia="en-US"/>
    </w:rPr>
  </w:style>
  <w:style w:type="character" w:customStyle="1" w:styleId="BodyTextChar">
    <w:name w:val="Body Text Char"/>
    <w:rPr>
      <w:rFonts w:ascii="Arial" w:eastAsia="Times New Roman" w:hAnsi="Arial" w:cs="Arial"/>
      <w:spacing w:val="15"/>
      <w:w w:val="100"/>
      <w:position w:val="-1"/>
      <w:sz w:val="28"/>
      <w:szCs w:val="28"/>
      <w:effect w:val="none"/>
      <w:vertAlign w:val="baseline"/>
      <w:cs w:val="0"/>
      <w:em w:val="none"/>
      <w:lang w:val="en-US"/>
    </w:rPr>
  </w:style>
  <w:style w:type="character" w:customStyle="1" w:styleId="BalloonTextChar">
    <w:name w:val="Balloon Text Char"/>
    <w:rPr>
      <w:rFonts w:ascii="Tahoma" w:eastAsia="Times New Roman" w:hAnsi="Tahoma" w:cs="Tahoma"/>
      <w:spacing w:val="15"/>
      <w:w w:val="100"/>
      <w:position w:val="-1"/>
      <w:sz w:val="16"/>
      <w:szCs w:val="16"/>
      <w:effect w:val="none"/>
      <w:vertAlign w:val="baseline"/>
      <w:cs w:val="0"/>
      <w:em w:val="none"/>
      <w:lang w:val="en-US" w:eastAsia="en-US"/>
    </w:rPr>
  </w:style>
  <w:style w:type="character" w:customStyle="1" w:styleId="BodyText3Char">
    <w:name w:val="Body Text 3 Char"/>
    <w:rPr>
      <w:rFonts w:ascii="Times New Roman" w:eastAsia="Times New Roman" w:hAnsi="Times New Roman" w:cs="Times New Roman"/>
      <w:w w:val="100"/>
      <w:position w:val="-1"/>
      <w:sz w:val="24"/>
      <w:szCs w:val="24"/>
      <w:effect w:val="none"/>
      <w:vertAlign w:val="baseline"/>
      <w:cs w:val="0"/>
      <w:em w:val="none"/>
    </w:rPr>
  </w:style>
  <w:style w:type="paragraph" w:customStyle="1" w:styleId="BalloonText1">
    <w:name w:val="Balloon Text1"/>
    <w:basedOn w:val="prastasis1"/>
    <w:qFormat/>
    <w:pPr>
      <w:spacing w:after="0"/>
    </w:pPr>
    <w:rPr>
      <w:rFonts w:ascii="Tahoma" w:hAnsi="Tahoma" w:cs="Tahoma"/>
      <w:sz w:val="16"/>
      <w:szCs w:val="16"/>
    </w:rPr>
  </w:style>
  <w:style w:type="paragraph" w:customStyle="1" w:styleId="Pagrindinistekstas31">
    <w:name w:val="Pagrindinis tekstas 31"/>
    <w:basedOn w:val="prastasis1"/>
    <w:pPr>
      <w:spacing w:after="0"/>
      <w:ind w:left="0"/>
      <w:jc w:val="center"/>
    </w:pPr>
    <w:rPr>
      <w:rFonts w:ascii="Times New Roman" w:hAnsi="Times New Roman" w:cs="Times New Roman"/>
      <w:spacing w:val="0"/>
      <w:sz w:val="24"/>
      <w:szCs w:val="24"/>
    </w:rPr>
  </w:style>
  <w:style w:type="paragraph" w:customStyle="1" w:styleId="Komentarotekstas1">
    <w:name w:val="Komentaro tekstas1"/>
    <w:basedOn w:val="prastasis1"/>
    <w:qFormat/>
  </w:style>
  <w:style w:type="paragraph" w:customStyle="1" w:styleId="Pagrindinistekstas1">
    <w:name w:val="Pagrindinis tekstas1"/>
    <w:basedOn w:val="prastasis1"/>
    <w:qFormat/>
    <w:pPr>
      <w:spacing w:after="120"/>
    </w:pPr>
  </w:style>
  <w:style w:type="paragraph" w:customStyle="1" w:styleId="CommentSubject1">
    <w:name w:val="Comment Subject1"/>
    <w:basedOn w:val="Komentarotekstas1"/>
    <w:next w:val="Komentarotekstas1"/>
    <w:qFormat/>
    <w:rPr>
      <w:b/>
      <w:bCs/>
      <w:sz w:val="20"/>
      <w:szCs w:val="20"/>
    </w:rPr>
  </w:style>
  <w:style w:type="character" w:customStyle="1" w:styleId="Perirtashipersaitas1">
    <w:name w:val="Peržiūrėtas hipersaitas1"/>
    <w:rPr>
      <w:color w:val="800080"/>
      <w:w w:val="100"/>
      <w:position w:val="-1"/>
      <w:u w:val="single"/>
      <w:effect w:val="none"/>
      <w:vertAlign w:val="baseline"/>
      <w:cs w:val="0"/>
      <w:em w:val="none"/>
    </w:rPr>
  </w:style>
  <w:style w:type="paragraph" w:customStyle="1" w:styleId="Pagrindinistekstas21">
    <w:name w:val="Pagrindinis tekstas 21"/>
    <w:basedOn w:val="prastasis1"/>
    <w:pPr>
      <w:spacing w:after="0" w:line="276" w:lineRule="auto"/>
      <w:ind w:left="0"/>
    </w:pPr>
    <w:rPr>
      <w:rFonts w:ascii="Times New Roman" w:eastAsia="Calibri" w:hAnsi="Times New Roman" w:cs="Times New Roman"/>
      <w:spacing w:val="0"/>
      <w:sz w:val="24"/>
      <w:szCs w:val="24"/>
    </w:rPr>
  </w:style>
  <w:style w:type="character" w:customStyle="1" w:styleId="apple-converted-space">
    <w:name w:val="apple-converted-space"/>
    <w:basedOn w:val="Numatytasispastraiposriftas1"/>
    <w:rPr>
      <w:w w:val="100"/>
      <w:position w:val="-1"/>
      <w:effect w:val="none"/>
      <w:vertAlign w:val="baseline"/>
      <w:cs w:val="0"/>
      <w:em w:val="none"/>
    </w:rPr>
  </w:style>
  <w:style w:type="character" w:customStyle="1" w:styleId="Grietas1">
    <w:name w:val="Griežtas1"/>
    <w:rPr>
      <w:b/>
      <w:bCs/>
      <w:w w:val="100"/>
      <w:position w:val="-1"/>
      <w:effect w:val="none"/>
      <w:vertAlign w:val="baseline"/>
      <w:cs w:val="0"/>
      <w:em w:val="none"/>
    </w:rPr>
  </w:style>
  <w:style w:type="table" w:customStyle="1" w:styleId="Lentelstinklelis1">
    <w:name w:val="Lentelės tinklelis1"/>
    <w:basedOn w:val="prastojilente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raopastraipa1">
    <w:name w:val="Sąrašo pastraipa1"/>
    <w:basedOn w:val="prastasis1"/>
    <w:pPr>
      <w:spacing w:after="160" w:line="259" w:lineRule="auto"/>
      <w:ind w:left="720"/>
      <w:contextualSpacing/>
    </w:pPr>
    <w:rPr>
      <w:rFonts w:ascii="Calibri" w:eastAsia="Calibri" w:hAnsi="Calibri" w:cs="Times New Roman"/>
      <w:spacing w:val="0"/>
      <w:sz w:val="22"/>
      <w:szCs w:val="22"/>
    </w:rPr>
  </w:style>
  <w:style w:type="paragraph" w:customStyle="1" w:styleId="Antrat10">
    <w:name w:val="Antraštė1"/>
    <w:basedOn w:val="prastasis1"/>
    <w:next w:val="prastasis1"/>
    <w:pPr>
      <w:spacing w:after="0"/>
      <w:ind w:left="0"/>
    </w:pPr>
    <w:rPr>
      <w:rFonts w:ascii="Times New Roman" w:hAnsi="Times New Roman" w:cs="Times New Roman"/>
      <w:b/>
      <w:color w:val="000000"/>
      <w:spacing w:val="0"/>
      <w:sz w:val="16"/>
      <w:szCs w:val="20"/>
      <w:lang w:val="en-AU" w:eastAsia="lt-LT"/>
    </w:rPr>
  </w:style>
  <w:style w:type="paragraph" w:customStyle="1" w:styleId="Antrats1">
    <w:name w:val="Antraštės1"/>
    <w:basedOn w:val="prastasis1"/>
    <w:qFormat/>
    <w:pPr>
      <w:tabs>
        <w:tab w:val="center" w:pos="4819"/>
        <w:tab w:val="right" w:pos="9638"/>
      </w:tabs>
    </w:pPr>
  </w:style>
  <w:style w:type="character" w:customStyle="1" w:styleId="AntratsDiagrama">
    <w:name w:val="Antraštės Diagrama"/>
    <w:rPr>
      <w:rFonts w:ascii="Arial" w:eastAsia="Times New Roman" w:hAnsi="Arial" w:cs="Arial"/>
      <w:spacing w:val="15"/>
      <w:w w:val="100"/>
      <w:position w:val="-1"/>
      <w:sz w:val="28"/>
      <w:szCs w:val="28"/>
      <w:effect w:val="none"/>
      <w:vertAlign w:val="baseline"/>
      <w:cs w:val="0"/>
      <w:em w:val="none"/>
      <w:lang w:eastAsia="en-US"/>
    </w:rPr>
  </w:style>
  <w:style w:type="paragraph" w:customStyle="1" w:styleId="Porat1">
    <w:name w:val="Poraštė1"/>
    <w:basedOn w:val="prastasis1"/>
    <w:qFormat/>
    <w:pPr>
      <w:tabs>
        <w:tab w:val="center" w:pos="4819"/>
        <w:tab w:val="right" w:pos="9638"/>
      </w:tabs>
    </w:pPr>
  </w:style>
  <w:style w:type="character" w:customStyle="1" w:styleId="PoratDiagrama">
    <w:name w:val="Poraštė Diagrama"/>
    <w:rPr>
      <w:rFonts w:ascii="Arial" w:eastAsia="Times New Roman" w:hAnsi="Arial" w:cs="Arial"/>
      <w:spacing w:val="15"/>
      <w:w w:val="100"/>
      <w:position w:val="-1"/>
      <w:sz w:val="28"/>
      <w:szCs w:val="28"/>
      <w:effect w:val="none"/>
      <w:vertAlign w:val="baseline"/>
      <w:cs w:val="0"/>
      <w:em w:val="none"/>
      <w:lang w:eastAsia="en-US"/>
    </w:rPr>
  </w:style>
  <w:style w:type="paragraph" w:customStyle="1" w:styleId="Debesliotekstas1">
    <w:name w:val="Debesėlio tekstas1"/>
    <w:basedOn w:val="prastasis1"/>
    <w:qFormat/>
    <w:pPr>
      <w:spacing w:after="0"/>
    </w:pPr>
    <w:rPr>
      <w:rFonts w:ascii="Tahoma" w:hAnsi="Tahoma" w:cs="Tahoma"/>
      <w:sz w:val="16"/>
      <w:szCs w:val="16"/>
    </w:rPr>
  </w:style>
  <w:style w:type="character" w:customStyle="1" w:styleId="DebesliotekstasDiagrama">
    <w:name w:val="Debesėlio tekstas Diagrama"/>
    <w:rPr>
      <w:rFonts w:ascii="Tahoma" w:eastAsia="Times New Roman" w:hAnsi="Tahoma" w:cs="Tahoma"/>
      <w:spacing w:val="15"/>
      <w:w w:val="100"/>
      <w:position w:val="-1"/>
      <w:sz w:val="16"/>
      <w:szCs w:val="16"/>
      <w:effect w:val="none"/>
      <w:vertAlign w:val="baseline"/>
      <w:cs w:val="0"/>
      <w:em w:val="none"/>
      <w:lang w:eastAsia="en-US"/>
    </w:rPr>
  </w:style>
  <w:style w:type="paragraph" w:customStyle="1" w:styleId="Betarp1">
    <w:name w:val="Be tarpų1"/>
    <w:pPr>
      <w:suppressAutoHyphens/>
      <w:spacing w:line="1" w:lineRule="atLeast"/>
      <w:ind w:leftChars="-1" w:left="170" w:hangingChars="1" w:hanging="1"/>
      <w:textDirection w:val="btLr"/>
      <w:textAlignment w:val="top"/>
      <w:outlineLvl w:val="0"/>
    </w:pPr>
    <w:rPr>
      <w:rFonts w:ascii="Arial" w:eastAsia="Times New Roman" w:hAnsi="Arial" w:cs="Arial"/>
      <w:spacing w:val="15"/>
      <w:position w:val="-1"/>
      <w:sz w:val="28"/>
      <w:szCs w:val="28"/>
      <w:lang w:eastAsia="en-US"/>
    </w:rPr>
  </w:style>
  <w:style w:type="paragraph" w:customStyle="1" w:styleId="Komentarotema1">
    <w:name w:val="Komentaro tema1"/>
    <w:basedOn w:val="Komentarotekstas1"/>
    <w:next w:val="Komentarotekstas1"/>
    <w:qFormat/>
    <w:rPr>
      <w:b/>
      <w:bCs/>
      <w:sz w:val="20"/>
      <w:szCs w:val="20"/>
    </w:rPr>
  </w:style>
  <w:style w:type="character" w:customStyle="1" w:styleId="KomentarotekstasDiagrama">
    <w:name w:val="Komentaro tekstas Diagrama"/>
    <w:rPr>
      <w:rFonts w:ascii="Arial" w:eastAsia="Times New Roman" w:hAnsi="Arial" w:cs="Arial"/>
      <w:spacing w:val="15"/>
      <w:w w:val="100"/>
      <w:position w:val="-1"/>
      <w:sz w:val="28"/>
      <w:szCs w:val="28"/>
      <w:effect w:val="none"/>
      <w:vertAlign w:val="baseline"/>
      <w:cs w:val="0"/>
      <w:em w:val="none"/>
      <w:lang w:eastAsia="en-US"/>
    </w:rPr>
  </w:style>
  <w:style w:type="character" w:customStyle="1" w:styleId="KomentarotemaDiagrama">
    <w:name w:val="Komentaro tema Diagrama"/>
    <w:rPr>
      <w:rFonts w:ascii="Arial" w:eastAsia="Times New Roman" w:hAnsi="Arial" w:cs="Arial"/>
      <w:b/>
      <w:bCs/>
      <w:spacing w:val="15"/>
      <w:w w:val="100"/>
      <w:position w:val="-1"/>
      <w:sz w:val="28"/>
      <w:szCs w:val="28"/>
      <w:effect w:val="none"/>
      <w:vertAlign w:val="baseline"/>
      <w:cs w:val="0"/>
      <w:em w:val="none"/>
      <w:lang w:eastAsia="en-US"/>
    </w:rPr>
  </w:style>
  <w:style w:type="character" w:customStyle="1" w:styleId="PagrindinistekstasDiagrama">
    <w:name w:val="Pagrindinis tekstas Diagrama"/>
    <w:rPr>
      <w:rFonts w:ascii="Arial" w:eastAsia="Times New Roman" w:hAnsi="Arial" w:cs="Arial"/>
      <w:spacing w:val="15"/>
      <w:w w:val="100"/>
      <w:position w:val="-1"/>
      <w:sz w:val="28"/>
      <w:szCs w:val="28"/>
      <w:effect w:val="none"/>
      <w:vertAlign w:val="baseline"/>
      <w:cs w:val="0"/>
      <w:em w:val="none"/>
      <w:lang w:eastAsia="en-US"/>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Pr>
  </w:style>
  <w:style w:type="character" w:styleId="Komentaronuoroda">
    <w:name w:val="annotation reference"/>
    <w:basedOn w:val="Numatytasispastraiposriftas"/>
    <w:uiPriority w:val="99"/>
    <w:semiHidden/>
    <w:unhideWhenUsed/>
    <w:rsid w:val="00A731A3"/>
    <w:rPr>
      <w:sz w:val="16"/>
      <w:szCs w:val="16"/>
    </w:rPr>
  </w:style>
  <w:style w:type="paragraph" w:styleId="Komentarotekstas">
    <w:name w:val="annotation text"/>
    <w:basedOn w:val="prastasis"/>
    <w:link w:val="KomentarotekstasDiagrama1"/>
    <w:uiPriority w:val="99"/>
    <w:semiHidden/>
    <w:unhideWhenUsed/>
    <w:rsid w:val="00A731A3"/>
  </w:style>
  <w:style w:type="character" w:customStyle="1" w:styleId="KomentarotekstasDiagrama1">
    <w:name w:val="Komentaro tekstas Diagrama1"/>
    <w:basedOn w:val="Numatytasispastraiposriftas"/>
    <w:link w:val="Komentarotekstas"/>
    <w:uiPriority w:val="99"/>
    <w:semiHidden/>
    <w:rsid w:val="00A731A3"/>
  </w:style>
  <w:style w:type="paragraph" w:styleId="Komentarotema">
    <w:name w:val="annotation subject"/>
    <w:basedOn w:val="Komentarotekstas"/>
    <w:next w:val="Komentarotekstas"/>
    <w:link w:val="KomentarotemaDiagrama1"/>
    <w:uiPriority w:val="99"/>
    <w:semiHidden/>
    <w:unhideWhenUsed/>
    <w:rsid w:val="00A731A3"/>
    <w:rPr>
      <w:b/>
      <w:bCs/>
    </w:rPr>
  </w:style>
  <w:style w:type="character" w:customStyle="1" w:styleId="KomentarotemaDiagrama1">
    <w:name w:val="Komentaro tema Diagrama1"/>
    <w:basedOn w:val="KomentarotekstasDiagrama1"/>
    <w:link w:val="Komentarotema"/>
    <w:uiPriority w:val="99"/>
    <w:semiHidden/>
    <w:rsid w:val="00A731A3"/>
    <w:rPr>
      <w:b/>
      <w:bCs/>
    </w:rPr>
  </w:style>
  <w:style w:type="paragraph" w:styleId="Debesliotekstas">
    <w:name w:val="Balloon Text"/>
    <w:basedOn w:val="prastasis"/>
    <w:link w:val="DebesliotekstasDiagrama1"/>
    <w:uiPriority w:val="99"/>
    <w:semiHidden/>
    <w:unhideWhenUsed/>
    <w:rsid w:val="00A731A3"/>
    <w:rPr>
      <w:rFonts w:ascii="Tahoma" w:hAnsi="Tahoma" w:cs="Tahoma"/>
      <w:sz w:val="16"/>
      <w:szCs w:val="16"/>
    </w:rPr>
  </w:style>
  <w:style w:type="character" w:customStyle="1" w:styleId="DebesliotekstasDiagrama1">
    <w:name w:val="Debesėlio tekstas Diagrama1"/>
    <w:basedOn w:val="Numatytasispastraiposriftas"/>
    <w:link w:val="Debesliotekstas"/>
    <w:uiPriority w:val="99"/>
    <w:semiHidden/>
    <w:rsid w:val="00A731A3"/>
    <w:rPr>
      <w:rFonts w:ascii="Tahoma" w:hAnsi="Tahoma" w:cs="Tahoma"/>
      <w:sz w:val="16"/>
      <w:szCs w:val="16"/>
    </w:rPr>
  </w:style>
  <w:style w:type="paragraph" w:styleId="Sraopastraipa">
    <w:name w:val="List Paragraph"/>
    <w:basedOn w:val="prastasis"/>
    <w:uiPriority w:val="34"/>
    <w:qFormat/>
    <w:rsid w:val="00964B86"/>
    <w:pPr>
      <w:ind w:left="720"/>
      <w:contextualSpacing/>
    </w:pPr>
  </w:style>
  <w:style w:type="character" w:styleId="Hipersaitas">
    <w:name w:val="Hyperlink"/>
    <w:basedOn w:val="Numatytasispastraiposriftas"/>
    <w:uiPriority w:val="99"/>
    <w:unhideWhenUsed/>
    <w:rsid w:val="00AA6DCA"/>
    <w:rPr>
      <w:color w:val="0000FF" w:themeColor="hyperlink"/>
      <w:u w:val="single"/>
    </w:rPr>
  </w:style>
  <w:style w:type="table" w:customStyle="1" w:styleId="a0">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customStyle="1" w:styleId="prastasis1">
    <w:name w:val="Įprastasis1"/>
    <w:pPr>
      <w:suppressAutoHyphens/>
      <w:spacing w:after="60" w:line="1" w:lineRule="atLeast"/>
      <w:ind w:leftChars="-1" w:left="170" w:hangingChars="1" w:hanging="1"/>
      <w:textDirection w:val="btLr"/>
      <w:textAlignment w:val="top"/>
      <w:outlineLvl w:val="0"/>
    </w:pPr>
    <w:rPr>
      <w:rFonts w:ascii="Arial" w:eastAsia="Times New Roman" w:hAnsi="Arial" w:cs="Arial"/>
      <w:spacing w:val="15"/>
      <w:position w:val="-1"/>
      <w:sz w:val="28"/>
      <w:szCs w:val="28"/>
      <w:lang w:eastAsia="en-US"/>
    </w:rPr>
  </w:style>
  <w:style w:type="paragraph" w:customStyle="1" w:styleId="Antrat11">
    <w:name w:val="Antraštė 11"/>
    <w:basedOn w:val="prastasis1"/>
    <w:next w:val="prastasis1"/>
    <w:pPr>
      <w:keepNext/>
      <w:spacing w:after="0" w:line="276" w:lineRule="auto"/>
      <w:ind w:left="-93" w:firstLine="93"/>
    </w:pPr>
    <w:rPr>
      <w:rFonts w:ascii="Times New Roman" w:eastAsia="Calibri" w:hAnsi="Times New Roman" w:cs="Times New Roman"/>
      <w:b/>
      <w:color w:val="000000"/>
      <w:spacing w:val="0"/>
      <w:sz w:val="24"/>
      <w:szCs w:val="24"/>
    </w:rPr>
  </w:style>
  <w:style w:type="paragraph" w:customStyle="1" w:styleId="Antrat21">
    <w:name w:val="Antraštė 21"/>
    <w:basedOn w:val="prastasis1"/>
    <w:next w:val="prastasis1"/>
    <w:pPr>
      <w:keepNext/>
      <w:spacing w:after="0" w:line="276" w:lineRule="auto"/>
      <w:ind w:left="-93" w:firstLine="235"/>
      <w:outlineLvl w:val="1"/>
    </w:pPr>
    <w:rPr>
      <w:rFonts w:ascii="Times New Roman" w:eastAsia="Calibri" w:hAnsi="Times New Roman" w:cs="Times New Roman"/>
      <w:b/>
      <w:color w:val="000000"/>
      <w:spacing w:val="0"/>
      <w:sz w:val="24"/>
      <w:szCs w:val="24"/>
    </w:rPr>
  </w:style>
  <w:style w:type="paragraph" w:customStyle="1" w:styleId="Antrat31">
    <w:name w:val="Antraštė 31"/>
    <w:basedOn w:val="prastasis1"/>
    <w:next w:val="prastasis1"/>
    <w:pPr>
      <w:keepNext/>
      <w:spacing w:after="0"/>
      <w:ind w:left="0"/>
      <w:outlineLvl w:val="2"/>
    </w:pPr>
    <w:rPr>
      <w:rFonts w:ascii="Times New Roman" w:eastAsia="Calibri" w:hAnsi="Times New Roman" w:cs="Times New Roman"/>
      <w:b/>
      <w:bCs/>
      <w:color w:val="000000"/>
      <w:spacing w:val="0"/>
      <w:sz w:val="24"/>
      <w:szCs w:val="24"/>
    </w:rPr>
  </w:style>
  <w:style w:type="paragraph" w:customStyle="1" w:styleId="Antrat41">
    <w:name w:val="Antraštė 41"/>
    <w:basedOn w:val="prastasis1"/>
    <w:next w:val="prastasis1"/>
    <w:pPr>
      <w:keepNext/>
      <w:spacing w:after="0"/>
      <w:ind w:left="33"/>
      <w:outlineLvl w:val="3"/>
    </w:pPr>
    <w:rPr>
      <w:rFonts w:ascii="Times New Roman" w:eastAsia="Calibri" w:hAnsi="Times New Roman" w:cs="Times New Roman"/>
      <w:b/>
      <w:bCs/>
      <w:spacing w:val="0"/>
      <w:sz w:val="24"/>
      <w:szCs w:val="24"/>
    </w:rPr>
  </w:style>
  <w:style w:type="paragraph" w:customStyle="1" w:styleId="Antrat51">
    <w:name w:val="Antraštė 51"/>
    <w:basedOn w:val="prastasis1"/>
    <w:next w:val="prastasis1"/>
    <w:pPr>
      <w:keepNext/>
      <w:spacing w:after="0"/>
      <w:ind w:left="33"/>
      <w:outlineLvl w:val="4"/>
    </w:pPr>
    <w:rPr>
      <w:rFonts w:ascii="Times New Roman" w:eastAsia="Calibri" w:hAnsi="Times New Roman" w:cs="Times New Roman"/>
      <w:b/>
      <w:bCs/>
      <w:color w:val="000000"/>
      <w:spacing w:val="0"/>
      <w:sz w:val="24"/>
      <w:szCs w:val="24"/>
    </w:rPr>
  </w:style>
  <w:style w:type="paragraph" w:customStyle="1" w:styleId="Antrat61">
    <w:name w:val="Antraštė 61"/>
    <w:basedOn w:val="prastasis1"/>
    <w:next w:val="prastasis1"/>
    <w:pPr>
      <w:keepNext/>
      <w:ind w:left="0"/>
      <w:outlineLvl w:val="5"/>
    </w:pPr>
    <w:rPr>
      <w:rFonts w:ascii="Times New Roman" w:hAnsi="Times New Roman" w:cs="Times New Roman"/>
      <w:b/>
      <w:bCs/>
      <w:sz w:val="24"/>
      <w:u w:val="single"/>
    </w:rPr>
  </w:style>
  <w:style w:type="character" w:customStyle="1" w:styleId="Numatytasispastraiposriftas1">
    <w:name w:val="Numatytasis pastraipos šriftas1"/>
    <w:qFormat/>
    <w:rPr>
      <w:w w:val="100"/>
      <w:position w:val="-1"/>
      <w:effect w:val="none"/>
      <w:vertAlign w:val="baseline"/>
      <w:cs w:val="0"/>
      <w:em w:val="none"/>
    </w:rPr>
  </w:style>
  <w:style w:type="table" w:customStyle="1" w:styleId="prastojilentel1">
    <w:name w:val="Įprastoji lentelė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raonra1">
    <w:name w:val="Sąrašo nėra1"/>
    <w:qFormat/>
  </w:style>
  <w:style w:type="character" w:customStyle="1" w:styleId="Hipersaitas1">
    <w:name w:val="Hipersaitas1"/>
    <w:qFormat/>
    <w:rPr>
      <w:color w:val="0000FF"/>
      <w:w w:val="100"/>
      <w:position w:val="-1"/>
      <w:u w:val="single"/>
      <w:effect w:val="none"/>
      <w:vertAlign w:val="baseline"/>
      <w:cs w:val="0"/>
      <w:em w:val="none"/>
    </w:rPr>
  </w:style>
  <w:style w:type="character" w:customStyle="1" w:styleId="CommentTextChar">
    <w:name w:val="Comment Text Char"/>
    <w:rPr>
      <w:rFonts w:ascii="Arial" w:eastAsia="Times New Roman" w:hAnsi="Arial" w:cs="Arial"/>
      <w:spacing w:val="15"/>
      <w:w w:val="100"/>
      <w:position w:val="-1"/>
      <w:sz w:val="28"/>
      <w:szCs w:val="28"/>
      <w:effect w:val="none"/>
      <w:vertAlign w:val="baseline"/>
      <w:cs w:val="0"/>
      <w:em w:val="none"/>
      <w:lang w:val="en-US" w:eastAsia="en-US"/>
    </w:rPr>
  </w:style>
  <w:style w:type="character" w:customStyle="1" w:styleId="Komentaronuoroda1">
    <w:name w:val="Komentaro nuoroda1"/>
    <w:qFormat/>
    <w:rPr>
      <w:w w:val="100"/>
      <w:position w:val="-1"/>
      <w:sz w:val="16"/>
      <w:szCs w:val="16"/>
      <w:effect w:val="none"/>
      <w:vertAlign w:val="baseline"/>
      <w:cs w:val="0"/>
      <w:em w:val="none"/>
    </w:rPr>
  </w:style>
  <w:style w:type="character" w:customStyle="1" w:styleId="CommentSubjectChar">
    <w:name w:val="Comment Subject Char"/>
    <w:rPr>
      <w:rFonts w:ascii="Arial" w:eastAsia="Times New Roman" w:hAnsi="Arial" w:cs="Arial"/>
      <w:b/>
      <w:bCs/>
      <w:spacing w:val="15"/>
      <w:w w:val="100"/>
      <w:position w:val="-1"/>
      <w:sz w:val="28"/>
      <w:szCs w:val="28"/>
      <w:effect w:val="none"/>
      <w:vertAlign w:val="baseline"/>
      <w:cs w:val="0"/>
      <w:em w:val="none"/>
      <w:lang w:val="en-US" w:eastAsia="en-US"/>
    </w:rPr>
  </w:style>
  <w:style w:type="character" w:customStyle="1" w:styleId="BodyTextChar">
    <w:name w:val="Body Text Char"/>
    <w:rPr>
      <w:rFonts w:ascii="Arial" w:eastAsia="Times New Roman" w:hAnsi="Arial" w:cs="Arial"/>
      <w:spacing w:val="15"/>
      <w:w w:val="100"/>
      <w:position w:val="-1"/>
      <w:sz w:val="28"/>
      <w:szCs w:val="28"/>
      <w:effect w:val="none"/>
      <w:vertAlign w:val="baseline"/>
      <w:cs w:val="0"/>
      <w:em w:val="none"/>
      <w:lang w:val="en-US"/>
    </w:rPr>
  </w:style>
  <w:style w:type="character" w:customStyle="1" w:styleId="BalloonTextChar">
    <w:name w:val="Balloon Text Char"/>
    <w:rPr>
      <w:rFonts w:ascii="Tahoma" w:eastAsia="Times New Roman" w:hAnsi="Tahoma" w:cs="Tahoma"/>
      <w:spacing w:val="15"/>
      <w:w w:val="100"/>
      <w:position w:val="-1"/>
      <w:sz w:val="16"/>
      <w:szCs w:val="16"/>
      <w:effect w:val="none"/>
      <w:vertAlign w:val="baseline"/>
      <w:cs w:val="0"/>
      <w:em w:val="none"/>
      <w:lang w:val="en-US" w:eastAsia="en-US"/>
    </w:rPr>
  </w:style>
  <w:style w:type="character" w:customStyle="1" w:styleId="BodyText3Char">
    <w:name w:val="Body Text 3 Char"/>
    <w:rPr>
      <w:rFonts w:ascii="Times New Roman" w:eastAsia="Times New Roman" w:hAnsi="Times New Roman" w:cs="Times New Roman"/>
      <w:w w:val="100"/>
      <w:position w:val="-1"/>
      <w:sz w:val="24"/>
      <w:szCs w:val="24"/>
      <w:effect w:val="none"/>
      <w:vertAlign w:val="baseline"/>
      <w:cs w:val="0"/>
      <w:em w:val="none"/>
    </w:rPr>
  </w:style>
  <w:style w:type="paragraph" w:customStyle="1" w:styleId="BalloonText1">
    <w:name w:val="Balloon Text1"/>
    <w:basedOn w:val="prastasis1"/>
    <w:qFormat/>
    <w:pPr>
      <w:spacing w:after="0"/>
    </w:pPr>
    <w:rPr>
      <w:rFonts w:ascii="Tahoma" w:hAnsi="Tahoma" w:cs="Tahoma"/>
      <w:sz w:val="16"/>
      <w:szCs w:val="16"/>
    </w:rPr>
  </w:style>
  <w:style w:type="paragraph" w:customStyle="1" w:styleId="Pagrindinistekstas31">
    <w:name w:val="Pagrindinis tekstas 31"/>
    <w:basedOn w:val="prastasis1"/>
    <w:pPr>
      <w:spacing w:after="0"/>
      <w:ind w:left="0"/>
      <w:jc w:val="center"/>
    </w:pPr>
    <w:rPr>
      <w:rFonts w:ascii="Times New Roman" w:hAnsi="Times New Roman" w:cs="Times New Roman"/>
      <w:spacing w:val="0"/>
      <w:sz w:val="24"/>
      <w:szCs w:val="24"/>
    </w:rPr>
  </w:style>
  <w:style w:type="paragraph" w:customStyle="1" w:styleId="Komentarotekstas1">
    <w:name w:val="Komentaro tekstas1"/>
    <w:basedOn w:val="prastasis1"/>
    <w:qFormat/>
  </w:style>
  <w:style w:type="paragraph" w:customStyle="1" w:styleId="Pagrindinistekstas1">
    <w:name w:val="Pagrindinis tekstas1"/>
    <w:basedOn w:val="prastasis1"/>
    <w:qFormat/>
    <w:pPr>
      <w:spacing w:after="120"/>
    </w:pPr>
  </w:style>
  <w:style w:type="paragraph" w:customStyle="1" w:styleId="CommentSubject1">
    <w:name w:val="Comment Subject1"/>
    <w:basedOn w:val="Komentarotekstas1"/>
    <w:next w:val="Komentarotekstas1"/>
    <w:qFormat/>
    <w:rPr>
      <w:b/>
      <w:bCs/>
      <w:sz w:val="20"/>
      <w:szCs w:val="20"/>
    </w:rPr>
  </w:style>
  <w:style w:type="character" w:customStyle="1" w:styleId="Perirtashipersaitas1">
    <w:name w:val="Peržiūrėtas hipersaitas1"/>
    <w:rPr>
      <w:color w:val="800080"/>
      <w:w w:val="100"/>
      <w:position w:val="-1"/>
      <w:u w:val="single"/>
      <w:effect w:val="none"/>
      <w:vertAlign w:val="baseline"/>
      <w:cs w:val="0"/>
      <w:em w:val="none"/>
    </w:rPr>
  </w:style>
  <w:style w:type="paragraph" w:customStyle="1" w:styleId="Pagrindinistekstas21">
    <w:name w:val="Pagrindinis tekstas 21"/>
    <w:basedOn w:val="prastasis1"/>
    <w:pPr>
      <w:spacing w:after="0" w:line="276" w:lineRule="auto"/>
      <w:ind w:left="0"/>
    </w:pPr>
    <w:rPr>
      <w:rFonts w:ascii="Times New Roman" w:eastAsia="Calibri" w:hAnsi="Times New Roman" w:cs="Times New Roman"/>
      <w:spacing w:val="0"/>
      <w:sz w:val="24"/>
      <w:szCs w:val="24"/>
    </w:rPr>
  </w:style>
  <w:style w:type="character" w:customStyle="1" w:styleId="apple-converted-space">
    <w:name w:val="apple-converted-space"/>
    <w:basedOn w:val="Numatytasispastraiposriftas1"/>
    <w:rPr>
      <w:w w:val="100"/>
      <w:position w:val="-1"/>
      <w:effect w:val="none"/>
      <w:vertAlign w:val="baseline"/>
      <w:cs w:val="0"/>
      <w:em w:val="none"/>
    </w:rPr>
  </w:style>
  <w:style w:type="character" w:customStyle="1" w:styleId="Grietas1">
    <w:name w:val="Griežtas1"/>
    <w:rPr>
      <w:b/>
      <w:bCs/>
      <w:w w:val="100"/>
      <w:position w:val="-1"/>
      <w:effect w:val="none"/>
      <w:vertAlign w:val="baseline"/>
      <w:cs w:val="0"/>
      <w:em w:val="none"/>
    </w:rPr>
  </w:style>
  <w:style w:type="table" w:customStyle="1" w:styleId="Lentelstinklelis1">
    <w:name w:val="Lentelės tinklelis1"/>
    <w:basedOn w:val="prastojilente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raopastraipa1">
    <w:name w:val="Sąrašo pastraipa1"/>
    <w:basedOn w:val="prastasis1"/>
    <w:pPr>
      <w:spacing w:after="160" w:line="259" w:lineRule="auto"/>
      <w:ind w:left="720"/>
      <w:contextualSpacing/>
    </w:pPr>
    <w:rPr>
      <w:rFonts w:ascii="Calibri" w:eastAsia="Calibri" w:hAnsi="Calibri" w:cs="Times New Roman"/>
      <w:spacing w:val="0"/>
      <w:sz w:val="22"/>
      <w:szCs w:val="22"/>
    </w:rPr>
  </w:style>
  <w:style w:type="paragraph" w:customStyle="1" w:styleId="Antrat10">
    <w:name w:val="Antraštė1"/>
    <w:basedOn w:val="prastasis1"/>
    <w:next w:val="prastasis1"/>
    <w:pPr>
      <w:spacing w:after="0"/>
      <w:ind w:left="0"/>
    </w:pPr>
    <w:rPr>
      <w:rFonts w:ascii="Times New Roman" w:hAnsi="Times New Roman" w:cs="Times New Roman"/>
      <w:b/>
      <w:color w:val="000000"/>
      <w:spacing w:val="0"/>
      <w:sz w:val="16"/>
      <w:szCs w:val="20"/>
      <w:lang w:val="en-AU" w:eastAsia="lt-LT"/>
    </w:rPr>
  </w:style>
  <w:style w:type="paragraph" w:customStyle="1" w:styleId="Antrats1">
    <w:name w:val="Antraštės1"/>
    <w:basedOn w:val="prastasis1"/>
    <w:qFormat/>
    <w:pPr>
      <w:tabs>
        <w:tab w:val="center" w:pos="4819"/>
        <w:tab w:val="right" w:pos="9638"/>
      </w:tabs>
    </w:pPr>
  </w:style>
  <w:style w:type="character" w:customStyle="1" w:styleId="AntratsDiagrama">
    <w:name w:val="Antraštės Diagrama"/>
    <w:rPr>
      <w:rFonts w:ascii="Arial" w:eastAsia="Times New Roman" w:hAnsi="Arial" w:cs="Arial"/>
      <w:spacing w:val="15"/>
      <w:w w:val="100"/>
      <w:position w:val="-1"/>
      <w:sz w:val="28"/>
      <w:szCs w:val="28"/>
      <w:effect w:val="none"/>
      <w:vertAlign w:val="baseline"/>
      <w:cs w:val="0"/>
      <w:em w:val="none"/>
      <w:lang w:eastAsia="en-US"/>
    </w:rPr>
  </w:style>
  <w:style w:type="paragraph" w:customStyle="1" w:styleId="Porat1">
    <w:name w:val="Poraštė1"/>
    <w:basedOn w:val="prastasis1"/>
    <w:qFormat/>
    <w:pPr>
      <w:tabs>
        <w:tab w:val="center" w:pos="4819"/>
        <w:tab w:val="right" w:pos="9638"/>
      </w:tabs>
    </w:pPr>
  </w:style>
  <w:style w:type="character" w:customStyle="1" w:styleId="PoratDiagrama">
    <w:name w:val="Poraštė Diagrama"/>
    <w:rPr>
      <w:rFonts w:ascii="Arial" w:eastAsia="Times New Roman" w:hAnsi="Arial" w:cs="Arial"/>
      <w:spacing w:val="15"/>
      <w:w w:val="100"/>
      <w:position w:val="-1"/>
      <w:sz w:val="28"/>
      <w:szCs w:val="28"/>
      <w:effect w:val="none"/>
      <w:vertAlign w:val="baseline"/>
      <w:cs w:val="0"/>
      <w:em w:val="none"/>
      <w:lang w:eastAsia="en-US"/>
    </w:rPr>
  </w:style>
  <w:style w:type="paragraph" w:customStyle="1" w:styleId="Debesliotekstas1">
    <w:name w:val="Debesėlio tekstas1"/>
    <w:basedOn w:val="prastasis1"/>
    <w:qFormat/>
    <w:pPr>
      <w:spacing w:after="0"/>
    </w:pPr>
    <w:rPr>
      <w:rFonts w:ascii="Tahoma" w:hAnsi="Tahoma" w:cs="Tahoma"/>
      <w:sz w:val="16"/>
      <w:szCs w:val="16"/>
    </w:rPr>
  </w:style>
  <w:style w:type="character" w:customStyle="1" w:styleId="DebesliotekstasDiagrama">
    <w:name w:val="Debesėlio tekstas Diagrama"/>
    <w:rPr>
      <w:rFonts w:ascii="Tahoma" w:eastAsia="Times New Roman" w:hAnsi="Tahoma" w:cs="Tahoma"/>
      <w:spacing w:val="15"/>
      <w:w w:val="100"/>
      <w:position w:val="-1"/>
      <w:sz w:val="16"/>
      <w:szCs w:val="16"/>
      <w:effect w:val="none"/>
      <w:vertAlign w:val="baseline"/>
      <w:cs w:val="0"/>
      <w:em w:val="none"/>
      <w:lang w:eastAsia="en-US"/>
    </w:rPr>
  </w:style>
  <w:style w:type="paragraph" w:customStyle="1" w:styleId="Betarp1">
    <w:name w:val="Be tarpų1"/>
    <w:pPr>
      <w:suppressAutoHyphens/>
      <w:spacing w:line="1" w:lineRule="atLeast"/>
      <w:ind w:leftChars="-1" w:left="170" w:hangingChars="1" w:hanging="1"/>
      <w:textDirection w:val="btLr"/>
      <w:textAlignment w:val="top"/>
      <w:outlineLvl w:val="0"/>
    </w:pPr>
    <w:rPr>
      <w:rFonts w:ascii="Arial" w:eastAsia="Times New Roman" w:hAnsi="Arial" w:cs="Arial"/>
      <w:spacing w:val="15"/>
      <w:position w:val="-1"/>
      <w:sz w:val="28"/>
      <w:szCs w:val="28"/>
      <w:lang w:eastAsia="en-US"/>
    </w:rPr>
  </w:style>
  <w:style w:type="paragraph" w:customStyle="1" w:styleId="Komentarotema1">
    <w:name w:val="Komentaro tema1"/>
    <w:basedOn w:val="Komentarotekstas1"/>
    <w:next w:val="Komentarotekstas1"/>
    <w:qFormat/>
    <w:rPr>
      <w:b/>
      <w:bCs/>
      <w:sz w:val="20"/>
      <w:szCs w:val="20"/>
    </w:rPr>
  </w:style>
  <w:style w:type="character" w:customStyle="1" w:styleId="KomentarotekstasDiagrama">
    <w:name w:val="Komentaro tekstas Diagrama"/>
    <w:rPr>
      <w:rFonts w:ascii="Arial" w:eastAsia="Times New Roman" w:hAnsi="Arial" w:cs="Arial"/>
      <w:spacing w:val="15"/>
      <w:w w:val="100"/>
      <w:position w:val="-1"/>
      <w:sz w:val="28"/>
      <w:szCs w:val="28"/>
      <w:effect w:val="none"/>
      <w:vertAlign w:val="baseline"/>
      <w:cs w:val="0"/>
      <w:em w:val="none"/>
      <w:lang w:eastAsia="en-US"/>
    </w:rPr>
  </w:style>
  <w:style w:type="character" w:customStyle="1" w:styleId="KomentarotemaDiagrama">
    <w:name w:val="Komentaro tema Diagrama"/>
    <w:rPr>
      <w:rFonts w:ascii="Arial" w:eastAsia="Times New Roman" w:hAnsi="Arial" w:cs="Arial"/>
      <w:b/>
      <w:bCs/>
      <w:spacing w:val="15"/>
      <w:w w:val="100"/>
      <w:position w:val="-1"/>
      <w:sz w:val="28"/>
      <w:szCs w:val="28"/>
      <w:effect w:val="none"/>
      <w:vertAlign w:val="baseline"/>
      <w:cs w:val="0"/>
      <w:em w:val="none"/>
      <w:lang w:eastAsia="en-US"/>
    </w:rPr>
  </w:style>
  <w:style w:type="character" w:customStyle="1" w:styleId="PagrindinistekstasDiagrama">
    <w:name w:val="Pagrindinis tekstas Diagrama"/>
    <w:rPr>
      <w:rFonts w:ascii="Arial" w:eastAsia="Times New Roman" w:hAnsi="Arial" w:cs="Arial"/>
      <w:spacing w:val="15"/>
      <w:w w:val="100"/>
      <w:position w:val="-1"/>
      <w:sz w:val="28"/>
      <w:szCs w:val="28"/>
      <w:effect w:val="none"/>
      <w:vertAlign w:val="baseline"/>
      <w:cs w:val="0"/>
      <w:em w:val="none"/>
      <w:lang w:eastAsia="en-US"/>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Pr>
  </w:style>
  <w:style w:type="character" w:styleId="Komentaronuoroda">
    <w:name w:val="annotation reference"/>
    <w:basedOn w:val="Numatytasispastraiposriftas"/>
    <w:uiPriority w:val="99"/>
    <w:semiHidden/>
    <w:unhideWhenUsed/>
    <w:rsid w:val="00A731A3"/>
    <w:rPr>
      <w:sz w:val="16"/>
      <w:szCs w:val="16"/>
    </w:rPr>
  </w:style>
  <w:style w:type="paragraph" w:styleId="Komentarotekstas">
    <w:name w:val="annotation text"/>
    <w:basedOn w:val="prastasis"/>
    <w:link w:val="KomentarotekstasDiagrama1"/>
    <w:uiPriority w:val="99"/>
    <w:semiHidden/>
    <w:unhideWhenUsed/>
    <w:rsid w:val="00A731A3"/>
  </w:style>
  <w:style w:type="character" w:customStyle="1" w:styleId="KomentarotekstasDiagrama1">
    <w:name w:val="Komentaro tekstas Diagrama1"/>
    <w:basedOn w:val="Numatytasispastraiposriftas"/>
    <w:link w:val="Komentarotekstas"/>
    <w:uiPriority w:val="99"/>
    <w:semiHidden/>
    <w:rsid w:val="00A731A3"/>
  </w:style>
  <w:style w:type="paragraph" w:styleId="Komentarotema">
    <w:name w:val="annotation subject"/>
    <w:basedOn w:val="Komentarotekstas"/>
    <w:next w:val="Komentarotekstas"/>
    <w:link w:val="KomentarotemaDiagrama1"/>
    <w:uiPriority w:val="99"/>
    <w:semiHidden/>
    <w:unhideWhenUsed/>
    <w:rsid w:val="00A731A3"/>
    <w:rPr>
      <w:b/>
      <w:bCs/>
    </w:rPr>
  </w:style>
  <w:style w:type="character" w:customStyle="1" w:styleId="KomentarotemaDiagrama1">
    <w:name w:val="Komentaro tema Diagrama1"/>
    <w:basedOn w:val="KomentarotekstasDiagrama1"/>
    <w:link w:val="Komentarotema"/>
    <w:uiPriority w:val="99"/>
    <w:semiHidden/>
    <w:rsid w:val="00A731A3"/>
    <w:rPr>
      <w:b/>
      <w:bCs/>
    </w:rPr>
  </w:style>
  <w:style w:type="paragraph" w:styleId="Debesliotekstas">
    <w:name w:val="Balloon Text"/>
    <w:basedOn w:val="prastasis"/>
    <w:link w:val="DebesliotekstasDiagrama1"/>
    <w:uiPriority w:val="99"/>
    <w:semiHidden/>
    <w:unhideWhenUsed/>
    <w:rsid w:val="00A731A3"/>
    <w:rPr>
      <w:rFonts w:ascii="Tahoma" w:hAnsi="Tahoma" w:cs="Tahoma"/>
      <w:sz w:val="16"/>
      <w:szCs w:val="16"/>
    </w:rPr>
  </w:style>
  <w:style w:type="character" w:customStyle="1" w:styleId="DebesliotekstasDiagrama1">
    <w:name w:val="Debesėlio tekstas Diagrama1"/>
    <w:basedOn w:val="Numatytasispastraiposriftas"/>
    <w:link w:val="Debesliotekstas"/>
    <w:uiPriority w:val="99"/>
    <w:semiHidden/>
    <w:rsid w:val="00A731A3"/>
    <w:rPr>
      <w:rFonts w:ascii="Tahoma" w:hAnsi="Tahoma" w:cs="Tahoma"/>
      <w:sz w:val="16"/>
      <w:szCs w:val="16"/>
    </w:rPr>
  </w:style>
  <w:style w:type="paragraph" w:styleId="Sraopastraipa">
    <w:name w:val="List Paragraph"/>
    <w:basedOn w:val="prastasis"/>
    <w:uiPriority w:val="34"/>
    <w:qFormat/>
    <w:rsid w:val="00964B86"/>
    <w:pPr>
      <w:ind w:left="720"/>
      <w:contextualSpacing/>
    </w:pPr>
  </w:style>
  <w:style w:type="character" w:styleId="Hipersaitas">
    <w:name w:val="Hyperlink"/>
    <w:basedOn w:val="Numatytasispastraiposriftas"/>
    <w:uiPriority w:val="99"/>
    <w:unhideWhenUsed/>
    <w:rsid w:val="00AA6DCA"/>
    <w:rPr>
      <w:color w:val="0000FF" w:themeColor="hyperlink"/>
      <w:u w:val="single"/>
    </w:r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9KI5+smsLR5miovzgbPS7Zxjlw==">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15636</Words>
  <Characters>8913</Characters>
  <Application>Microsoft Office Word</Application>
  <DocSecurity>0</DocSecurity>
  <Lines>74</Lines>
  <Paragraphs>48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dc:creator>
  <cp:lastModifiedBy>Tatjana Karpova</cp:lastModifiedBy>
  <cp:revision>2</cp:revision>
  <dcterms:created xsi:type="dcterms:W3CDTF">2022-03-14T13:36:00Z</dcterms:created>
  <dcterms:modified xsi:type="dcterms:W3CDTF">2022-03-14T13:36:00Z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